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813" w:rsidRPr="00D00E28" w:rsidRDefault="000F5813" w:rsidP="000F5813">
      <w:pPr>
        <w:spacing w:after="0" w:line="276" w:lineRule="auto"/>
        <w:ind w:firstLine="708"/>
        <w:jc w:val="both"/>
        <w:rPr>
          <w:rFonts w:ascii="Times New Roman" w:hAnsi="Times New Roman" w:cs="Times New Roman"/>
          <w:b/>
          <w:bCs/>
          <w:sz w:val="24"/>
          <w:szCs w:val="24"/>
          <w:u w:val="single"/>
        </w:rPr>
      </w:pPr>
      <w:r w:rsidRPr="00D00E28">
        <w:rPr>
          <w:noProof/>
          <w:lang w:val="es-ES" w:eastAsia="es-ES"/>
        </w:rPr>
        <w:drawing>
          <wp:anchor distT="0" distB="0" distL="114300" distR="114300" simplePos="0" relativeHeight="251659264" behindDoc="1" locked="0" layoutInCell="1" allowOverlap="1">
            <wp:simplePos x="0" y="0"/>
            <wp:positionH relativeFrom="column">
              <wp:posOffset>-50800</wp:posOffset>
            </wp:positionH>
            <wp:positionV relativeFrom="paragraph">
              <wp:posOffset>-177800</wp:posOffset>
            </wp:positionV>
            <wp:extent cx="466090" cy="566420"/>
            <wp:effectExtent l="0" t="0" r="0" b="5080"/>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090" cy="566420"/>
                    </a:xfrm>
                    <a:prstGeom prst="rect">
                      <a:avLst/>
                    </a:prstGeom>
                    <a:noFill/>
                    <a:ln>
                      <a:noFill/>
                    </a:ln>
                  </pic:spPr>
                </pic:pic>
              </a:graphicData>
            </a:graphic>
          </wp:anchor>
        </w:drawing>
      </w:r>
      <w:r w:rsidRPr="00D00E28">
        <w:rPr>
          <w:rFonts w:ascii="Times New Roman" w:eastAsia="Times New Roman" w:hAnsi="Times New Roman" w:cs="Times New Roman"/>
          <w:b/>
          <w:sz w:val="24"/>
          <w:szCs w:val="24"/>
          <w:lang w:val="es-ES" w:eastAsia="es-ES"/>
        </w:rPr>
        <w:t>ACTA NÚMERO</w:t>
      </w:r>
      <w:r>
        <w:rPr>
          <w:rFonts w:ascii="Times New Roman" w:eastAsia="Times New Roman" w:hAnsi="Times New Roman" w:cs="Times New Roman"/>
          <w:b/>
          <w:sz w:val="24"/>
          <w:szCs w:val="24"/>
          <w:lang w:val="es-ES" w:eastAsia="es-ES"/>
        </w:rPr>
        <w:t xml:space="preserve"> DIECINUEVE</w:t>
      </w:r>
      <w:r w:rsidRPr="00D00E28">
        <w:rPr>
          <w:rFonts w:ascii="Times New Roman" w:eastAsia="Times New Roman" w:hAnsi="Times New Roman" w:cs="Times New Roman"/>
          <w:b/>
          <w:sz w:val="24"/>
          <w:szCs w:val="24"/>
          <w:lang w:val="es-ES" w:eastAsia="es-ES"/>
        </w:rPr>
        <w:t>.</w:t>
      </w:r>
    </w:p>
    <w:p w:rsidR="000F5813" w:rsidRPr="005135D4" w:rsidRDefault="000F5813" w:rsidP="000F5813">
      <w:pPr>
        <w:tabs>
          <w:tab w:val="left" w:pos="851"/>
        </w:tabs>
        <w:spacing w:after="0" w:line="240" w:lineRule="auto"/>
        <w:ind w:right="49"/>
        <w:jc w:val="both"/>
        <w:rPr>
          <w:rFonts w:ascii="Times New Roman" w:hAnsi="Times New Roman" w:cs="Times New Roman"/>
          <w:b/>
          <w:bCs/>
          <w:sz w:val="24"/>
          <w:szCs w:val="24"/>
          <w:u w:val="single"/>
        </w:rPr>
      </w:pPr>
    </w:p>
    <w:p w:rsidR="000F5813" w:rsidRPr="00541F56" w:rsidRDefault="000F5813" w:rsidP="000F5813">
      <w:pPr>
        <w:tabs>
          <w:tab w:val="left" w:pos="851"/>
        </w:tabs>
        <w:spacing w:after="0" w:line="240" w:lineRule="auto"/>
        <w:ind w:right="49"/>
        <w:jc w:val="both"/>
        <w:rPr>
          <w:rFonts w:ascii="Times New Roman" w:eastAsia="Gulim" w:hAnsi="Times New Roman" w:cs="Times New Roman"/>
          <w:sz w:val="24"/>
          <w:szCs w:val="24"/>
        </w:rPr>
      </w:pPr>
      <w:r w:rsidRPr="005135D4">
        <w:rPr>
          <w:rFonts w:ascii="Times New Roman" w:hAnsi="Times New Roman" w:cs="Times New Roman"/>
          <w:b/>
          <w:bCs/>
          <w:sz w:val="24"/>
          <w:szCs w:val="24"/>
          <w:u w:val="single"/>
        </w:rPr>
        <w:t>En el Salón de Sesiones de la Alcaldía Municipal DE VILLA SAN LUIS LA HERRA</w:t>
      </w:r>
      <w:r>
        <w:rPr>
          <w:rFonts w:ascii="Times New Roman" w:hAnsi="Times New Roman" w:cs="Times New Roman"/>
          <w:b/>
          <w:bCs/>
          <w:sz w:val="24"/>
          <w:szCs w:val="24"/>
          <w:u w:val="single"/>
        </w:rPr>
        <w:t>-</w:t>
      </w:r>
      <w:r w:rsidRPr="005135D4">
        <w:rPr>
          <w:rFonts w:ascii="Times New Roman" w:hAnsi="Times New Roman" w:cs="Times New Roman"/>
          <w:b/>
          <w:bCs/>
          <w:sz w:val="24"/>
          <w:szCs w:val="24"/>
          <w:u w:val="single"/>
        </w:rPr>
        <w:t xml:space="preserve">DURA, Departamento de LA PAZ; a las </w:t>
      </w:r>
      <w:r>
        <w:rPr>
          <w:rFonts w:ascii="Times New Roman" w:hAnsi="Times New Roman" w:cs="Times New Roman"/>
          <w:b/>
          <w:bCs/>
          <w:sz w:val="24"/>
          <w:szCs w:val="24"/>
          <w:u w:val="single"/>
        </w:rPr>
        <w:t>diez</w:t>
      </w:r>
      <w:r w:rsidRPr="005135D4">
        <w:rPr>
          <w:rFonts w:ascii="Times New Roman" w:hAnsi="Times New Roman" w:cs="Times New Roman"/>
          <w:b/>
          <w:bCs/>
          <w:sz w:val="24"/>
          <w:szCs w:val="24"/>
          <w:u w:val="single"/>
        </w:rPr>
        <w:t xml:space="preserve"> horas del día </w:t>
      </w:r>
      <w:r>
        <w:rPr>
          <w:rFonts w:ascii="Times New Roman" w:hAnsi="Times New Roman" w:cs="Times New Roman"/>
          <w:b/>
          <w:bCs/>
          <w:sz w:val="24"/>
          <w:szCs w:val="24"/>
          <w:u w:val="single"/>
        </w:rPr>
        <w:t>martes diecisiete de mayo</w:t>
      </w:r>
      <w:r w:rsidRPr="005135D4">
        <w:rPr>
          <w:rFonts w:ascii="Times New Roman" w:hAnsi="Times New Roman" w:cs="Times New Roman"/>
          <w:b/>
          <w:bCs/>
          <w:sz w:val="24"/>
          <w:szCs w:val="24"/>
          <w:u w:val="single"/>
        </w:rPr>
        <w:t xml:space="preserve"> del año dos mil veintidós</w:t>
      </w:r>
      <w:r w:rsidRPr="005135D4">
        <w:rPr>
          <w:rFonts w:ascii="Times New Roman" w:hAnsi="Times New Roman" w:cs="Times New Roman"/>
          <w:sz w:val="24"/>
          <w:szCs w:val="24"/>
          <w:u w:val="single"/>
        </w:rPr>
        <w:t>.</w:t>
      </w:r>
      <w:r w:rsidRPr="005135D4">
        <w:rPr>
          <w:rFonts w:ascii="Times New Roman" w:hAnsi="Times New Roman" w:cs="Times New Roman"/>
          <w:sz w:val="24"/>
          <w:szCs w:val="24"/>
        </w:rPr>
        <w:t xml:space="preserve"> Siendo este el lugar, día y hora señalado para llevar a cabo la sesión </w:t>
      </w:r>
      <w:r>
        <w:rPr>
          <w:rFonts w:ascii="Times New Roman" w:hAnsi="Times New Roman" w:cs="Times New Roman"/>
          <w:b/>
          <w:sz w:val="24"/>
          <w:szCs w:val="24"/>
        </w:rPr>
        <w:t xml:space="preserve">SEGUNDA </w:t>
      </w:r>
      <w:r w:rsidRPr="005135D4">
        <w:rPr>
          <w:rFonts w:ascii="Times New Roman" w:hAnsi="Times New Roman" w:cs="Times New Roman"/>
          <w:b/>
          <w:sz w:val="24"/>
          <w:szCs w:val="24"/>
        </w:rPr>
        <w:t>ORDINARIA</w:t>
      </w:r>
      <w:r w:rsidRPr="005135D4">
        <w:rPr>
          <w:rFonts w:ascii="Times New Roman" w:hAnsi="Times New Roman" w:cs="Times New Roman"/>
          <w:sz w:val="24"/>
          <w:szCs w:val="24"/>
        </w:rPr>
        <w:t xml:space="preserve"> del </w:t>
      </w:r>
      <w:r w:rsidRPr="005135D4">
        <w:rPr>
          <w:rFonts w:ascii="Times New Roman" w:hAnsi="Times New Roman" w:cs="Times New Roman"/>
          <w:b/>
          <w:bCs/>
          <w:sz w:val="24"/>
          <w:szCs w:val="24"/>
        </w:rPr>
        <w:t xml:space="preserve">CONCEJO MUNICIPAL PLURAL </w:t>
      </w:r>
      <w:r w:rsidRPr="005135D4">
        <w:rPr>
          <w:rFonts w:ascii="Times New Roman" w:hAnsi="Times New Roman" w:cs="Times New Roman"/>
          <w:sz w:val="24"/>
          <w:szCs w:val="24"/>
        </w:rPr>
        <w:t xml:space="preserve">de este </w:t>
      </w:r>
      <w:proofErr w:type="spellStart"/>
      <w:r w:rsidRPr="005135D4">
        <w:rPr>
          <w:rFonts w:ascii="Times New Roman" w:hAnsi="Times New Roman" w:cs="Times New Roman"/>
          <w:sz w:val="24"/>
          <w:szCs w:val="24"/>
        </w:rPr>
        <w:t>muni</w:t>
      </w:r>
      <w:r>
        <w:rPr>
          <w:rFonts w:ascii="Times New Roman" w:hAnsi="Times New Roman" w:cs="Times New Roman"/>
          <w:sz w:val="24"/>
          <w:szCs w:val="24"/>
        </w:rPr>
        <w:t>-</w:t>
      </w:r>
      <w:r w:rsidRPr="005135D4">
        <w:rPr>
          <w:rFonts w:ascii="Times New Roman" w:hAnsi="Times New Roman" w:cs="Times New Roman"/>
          <w:sz w:val="24"/>
          <w:szCs w:val="24"/>
        </w:rPr>
        <w:t>cipio</w:t>
      </w:r>
      <w:proofErr w:type="spellEnd"/>
      <w:r w:rsidRPr="005135D4">
        <w:rPr>
          <w:rFonts w:ascii="Times New Roman" w:hAnsi="Times New Roman" w:cs="Times New Roman"/>
          <w:sz w:val="24"/>
          <w:szCs w:val="24"/>
        </w:rPr>
        <w:t>, convocada y presidida por el Alcalde Municipal: don</w:t>
      </w:r>
      <w:r w:rsidRPr="005135D4">
        <w:rPr>
          <w:rFonts w:ascii="Times New Roman" w:hAnsi="Times New Roman" w:cs="Times New Roman"/>
          <w:b/>
          <w:bCs/>
          <w:sz w:val="24"/>
          <w:szCs w:val="24"/>
        </w:rPr>
        <w:t xml:space="preserve"> Napoleón Armando </w:t>
      </w:r>
      <w:proofErr w:type="spellStart"/>
      <w:r w:rsidRPr="005135D4">
        <w:rPr>
          <w:rFonts w:ascii="Times New Roman" w:hAnsi="Times New Roman" w:cs="Times New Roman"/>
          <w:b/>
          <w:bCs/>
          <w:sz w:val="24"/>
          <w:szCs w:val="24"/>
        </w:rPr>
        <w:t>Iraheta</w:t>
      </w:r>
      <w:proofErr w:type="spellEnd"/>
      <w:r w:rsidRPr="005135D4">
        <w:rPr>
          <w:rFonts w:ascii="Times New Roman" w:hAnsi="Times New Roman" w:cs="Times New Roman"/>
          <w:b/>
          <w:bCs/>
          <w:sz w:val="24"/>
          <w:szCs w:val="24"/>
        </w:rPr>
        <w:t xml:space="preserve"> Jirón, </w:t>
      </w:r>
      <w:r w:rsidRPr="005135D4">
        <w:rPr>
          <w:rFonts w:ascii="Times New Roman" w:hAnsi="Times New Roman" w:cs="Times New Roman"/>
          <w:sz w:val="24"/>
          <w:szCs w:val="24"/>
        </w:rPr>
        <w:t>con la asistencia del Síndico Municipal</w:t>
      </w:r>
      <w:r w:rsidRPr="005135D4">
        <w:rPr>
          <w:rFonts w:ascii="Times New Roman" w:hAnsi="Times New Roman" w:cs="Times New Roman"/>
          <w:b/>
          <w:bCs/>
          <w:sz w:val="24"/>
          <w:szCs w:val="24"/>
        </w:rPr>
        <w:t xml:space="preserve">: Licenciada. Miriam del Carmen Granados Minero, </w:t>
      </w:r>
      <w:r w:rsidRPr="005135D4">
        <w:rPr>
          <w:rFonts w:ascii="Times New Roman" w:hAnsi="Times New Roman" w:cs="Times New Roman"/>
          <w:sz w:val="24"/>
          <w:szCs w:val="24"/>
        </w:rPr>
        <w:t xml:space="preserve">los Regidores Propietarios en su orden del primero al octavo. </w:t>
      </w:r>
      <w:r w:rsidRPr="005135D4">
        <w:rPr>
          <w:rFonts w:ascii="Times New Roman" w:hAnsi="Times New Roman" w:cs="Times New Roman"/>
          <w:b/>
          <w:bCs/>
          <w:sz w:val="24"/>
          <w:szCs w:val="24"/>
        </w:rPr>
        <w:t xml:space="preserve">Francisco </w:t>
      </w:r>
      <w:proofErr w:type="spellStart"/>
      <w:r w:rsidRPr="005135D4">
        <w:rPr>
          <w:rFonts w:ascii="Times New Roman" w:hAnsi="Times New Roman" w:cs="Times New Roman"/>
          <w:b/>
          <w:bCs/>
          <w:sz w:val="24"/>
          <w:szCs w:val="24"/>
        </w:rPr>
        <w:t>Neftali</w:t>
      </w:r>
      <w:proofErr w:type="spellEnd"/>
      <w:r w:rsidRPr="005135D4">
        <w:rPr>
          <w:rFonts w:ascii="Times New Roman" w:hAnsi="Times New Roman" w:cs="Times New Roman"/>
          <w:b/>
          <w:bCs/>
          <w:sz w:val="24"/>
          <w:szCs w:val="24"/>
        </w:rPr>
        <w:t xml:space="preserve"> Reyes Minero, José Andrés Ventura </w:t>
      </w:r>
      <w:proofErr w:type="spellStart"/>
      <w:r w:rsidRPr="005135D4">
        <w:rPr>
          <w:rFonts w:ascii="Times New Roman" w:hAnsi="Times New Roman" w:cs="Times New Roman"/>
          <w:b/>
          <w:bCs/>
          <w:sz w:val="24"/>
          <w:szCs w:val="24"/>
        </w:rPr>
        <w:t>Celedón</w:t>
      </w:r>
      <w:proofErr w:type="spellEnd"/>
      <w:r w:rsidRPr="005135D4">
        <w:rPr>
          <w:rFonts w:ascii="Times New Roman" w:hAnsi="Times New Roman" w:cs="Times New Roman"/>
          <w:b/>
          <w:bCs/>
          <w:sz w:val="24"/>
          <w:szCs w:val="24"/>
        </w:rPr>
        <w:t xml:space="preserve">, </w:t>
      </w:r>
      <w:proofErr w:type="spellStart"/>
      <w:r w:rsidRPr="005135D4">
        <w:rPr>
          <w:rFonts w:ascii="Times New Roman" w:hAnsi="Times New Roman" w:cs="Times New Roman"/>
          <w:b/>
          <w:bCs/>
          <w:sz w:val="24"/>
          <w:szCs w:val="24"/>
        </w:rPr>
        <w:t>YanoriEstefani</w:t>
      </w:r>
      <w:proofErr w:type="spellEnd"/>
      <w:r w:rsidRPr="005135D4">
        <w:rPr>
          <w:rFonts w:ascii="Times New Roman" w:hAnsi="Times New Roman" w:cs="Times New Roman"/>
          <w:b/>
          <w:bCs/>
          <w:sz w:val="24"/>
          <w:szCs w:val="24"/>
        </w:rPr>
        <w:t xml:space="preserve"> Rodríguez </w:t>
      </w:r>
      <w:proofErr w:type="spellStart"/>
      <w:r w:rsidRPr="005135D4">
        <w:rPr>
          <w:rFonts w:ascii="Times New Roman" w:hAnsi="Times New Roman" w:cs="Times New Roman"/>
          <w:b/>
          <w:bCs/>
          <w:sz w:val="24"/>
          <w:szCs w:val="24"/>
        </w:rPr>
        <w:t>Benitez</w:t>
      </w:r>
      <w:proofErr w:type="spellEnd"/>
      <w:r w:rsidRPr="005135D4">
        <w:rPr>
          <w:rFonts w:ascii="Times New Roman" w:hAnsi="Times New Roman" w:cs="Times New Roman"/>
          <w:b/>
          <w:bCs/>
          <w:sz w:val="24"/>
          <w:szCs w:val="24"/>
        </w:rPr>
        <w:t xml:space="preserve">, Licenciado. Amílcar </w:t>
      </w:r>
      <w:proofErr w:type="spellStart"/>
      <w:r w:rsidRPr="005135D4">
        <w:rPr>
          <w:rFonts w:ascii="Times New Roman" w:hAnsi="Times New Roman" w:cs="Times New Roman"/>
          <w:b/>
          <w:bCs/>
          <w:sz w:val="24"/>
          <w:szCs w:val="24"/>
        </w:rPr>
        <w:t>Steeven</w:t>
      </w:r>
      <w:proofErr w:type="spellEnd"/>
      <w:r w:rsidRPr="005135D4">
        <w:rPr>
          <w:rFonts w:ascii="Times New Roman" w:hAnsi="Times New Roman" w:cs="Times New Roman"/>
          <w:b/>
          <w:bCs/>
          <w:sz w:val="24"/>
          <w:szCs w:val="24"/>
        </w:rPr>
        <w:t xml:space="preserve"> </w:t>
      </w:r>
      <w:proofErr w:type="spellStart"/>
      <w:r w:rsidRPr="005135D4">
        <w:rPr>
          <w:rFonts w:ascii="Times New Roman" w:hAnsi="Times New Roman" w:cs="Times New Roman"/>
          <w:b/>
          <w:bCs/>
          <w:sz w:val="24"/>
          <w:szCs w:val="24"/>
        </w:rPr>
        <w:t>Efigenio</w:t>
      </w:r>
      <w:proofErr w:type="spellEnd"/>
      <w:r w:rsidRPr="005135D4">
        <w:rPr>
          <w:rFonts w:ascii="Times New Roman" w:hAnsi="Times New Roman" w:cs="Times New Roman"/>
          <w:b/>
          <w:bCs/>
          <w:sz w:val="24"/>
          <w:szCs w:val="24"/>
        </w:rPr>
        <w:t xml:space="preserve"> Arias, Federico Alvarado, </w:t>
      </w:r>
      <w:proofErr w:type="spellStart"/>
      <w:r w:rsidRPr="005135D4">
        <w:rPr>
          <w:rFonts w:ascii="Times New Roman" w:hAnsi="Times New Roman" w:cs="Times New Roman"/>
          <w:b/>
          <w:bCs/>
          <w:sz w:val="24"/>
          <w:szCs w:val="24"/>
        </w:rPr>
        <w:t>Wilber</w:t>
      </w:r>
      <w:proofErr w:type="spellEnd"/>
      <w:r w:rsidRPr="005135D4">
        <w:rPr>
          <w:rFonts w:ascii="Times New Roman" w:hAnsi="Times New Roman" w:cs="Times New Roman"/>
          <w:b/>
          <w:bCs/>
          <w:sz w:val="24"/>
          <w:szCs w:val="24"/>
        </w:rPr>
        <w:t xml:space="preserve"> Exequiel Hernández </w:t>
      </w:r>
      <w:proofErr w:type="spellStart"/>
      <w:r w:rsidRPr="005135D4">
        <w:rPr>
          <w:rFonts w:ascii="Times New Roman" w:hAnsi="Times New Roman" w:cs="Times New Roman"/>
          <w:b/>
          <w:bCs/>
          <w:sz w:val="24"/>
          <w:szCs w:val="24"/>
        </w:rPr>
        <w:t>Urias</w:t>
      </w:r>
      <w:proofErr w:type="spellEnd"/>
      <w:r w:rsidRPr="005135D4">
        <w:rPr>
          <w:rFonts w:ascii="Times New Roman" w:hAnsi="Times New Roman" w:cs="Times New Roman"/>
          <w:b/>
          <w:bCs/>
          <w:sz w:val="24"/>
          <w:szCs w:val="24"/>
        </w:rPr>
        <w:t xml:space="preserve">, Tte. Milton Galileo González López y José Alejandro Sandoval Córdova; y </w:t>
      </w:r>
      <w:r w:rsidRPr="005135D4">
        <w:rPr>
          <w:rFonts w:ascii="Times New Roman" w:hAnsi="Times New Roman" w:cs="Times New Roman"/>
          <w:sz w:val="24"/>
          <w:szCs w:val="24"/>
        </w:rPr>
        <w:t xml:space="preserve">los Regidores suplentes del primero al cuarto en su orden: </w:t>
      </w:r>
      <w:r w:rsidRPr="005135D4">
        <w:rPr>
          <w:rFonts w:ascii="Times New Roman" w:hAnsi="Times New Roman" w:cs="Times New Roman"/>
          <w:b/>
          <w:bCs/>
          <w:sz w:val="24"/>
          <w:szCs w:val="24"/>
        </w:rPr>
        <w:t xml:space="preserve">José </w:t>
      </w:r>
      <w:proofErr w:type="spellStart"/>
      <w:r w:rsidRPr="005135D4">
        <w:rPr>
          <w:rFonts w:ascii="Times New Roman" w:hAnsi="Times New Roman" w:cs="Times New Roman"/>
          <w:b/>
          <w:bCs/>
          <w:sz w:val="24"/>
          <w:szCs w:val="24"/>
        </w:rPr>
        <w:t>Isaí</w:t>
      </w:r>
      <w:proofErr w:type="spellEnd"/>
      <w:r w:rsidRPr="005135D4">
        <w:rPr>
          <w:rFonts w:ascii="Times New Roman" w:hAnsi="Times New Roman" w:cs="Times New Roman"/>
          <w:b/>
          <w:bCs/>
          <w:sz w:val="24"/>
          <w:szCs w:val="24"/>
        </w:rPr>
        <w:t xml:space="preserve"> Cerón Díaz, Moisés Ernesto López Flores</w:t>
      </w: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Delmy</w:t>
      </w:r>
      <w:proofErr w:type="spellEnd"/>
      <w:r>
        <w:rPr>
          <w:rFonts w:ascii="Times New Roman" w:hAnsi="Times New Roman" w:cs="Times New Roman"/>
          <w:b/>
          <w:bCs/>
          <w:sz w:val="24"/>
          <w:szCs w:val="24"/>
        </w:rPr>
        <w:t xml:space="preserve"> Verónica </w:t>
      </w:r>
      <w:proofErr w:type="spellStart"/>
      <w:r>
        <w:rPr>
          <w:rFonts w:ascii="Times New Roman" w:hAnsi="Times New Roman" w:cs="Times New Roman"/>
          <w:b/>
          <w:bCs/>
          <w:sz w:val="24"/>
          <w:szCs w:val="24"/>
        </w:rPr>
        <w:t>Jandres</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Guzmán</w:t>
      </w:r>
      <w:r w:rsidRPr="005135D4">
        <w:rPr>
          <w:rFonts w:ascii="Times New Roman" w:hAnsi="Times New Roman" w:cs="Times New Roman"/>
          <w:b/>
          <w:bCs/>
          <w:sz w:val="24"/>
          <w:szCs w:val="24"/>
        </w:rPr>
        <w:t>y</w:t>
      </w:r>
      <w:proofErr w:type="spellEnd"/>
      <w:r w:rsidRPr="005135D4">
        <w:rPr>
          <w:rFonts w:ascii="Times New Roman" w:hAnsi="Times New Roman" w:cs="Times New Roman"/>
          <w:b/>
          <w:bCs/>
          <w:sz w:val="24"/>
          <w:szCs w:val="24"/>
        </w:rPr>
        <w:t xml:space="preserve"> </w:t>
      </w:r>
      <w:proofErr w:type="spellStart"/>
      <w:r w:rsidRPr="005135D4">
        <w:rPr>
          <w:rFonts w:ascii="Times New Roman" w:hAnsi="Times New Roman" w:cs="Times New Roman"/>
          <w:b/>
          <w:bCs/>
          <w:sz w:val="24"/>
          <w:szCs w:val="24"/>
        </w:rPr>
        <w:t>Wilian</w:t>
      </w:r>
      <w:proofErr w:type="spellEnd"/>
      <w:r w:rsidRPr="005135D4">
        <w:rPr>
          <w:rFonts w:ascii="Times New Roman" w:hAnsi="Times New Roman" w:cs="Times New Roman"/>
          <w:b/>
          <w:bCs/>
          <w:sz w:val="24"/>
          <w:szCs w:val="24"/>
        </w:rPr>
        <w:t xml:space="preserve"> Adalberto Lemus </w:t>
      </w:r>
      <w:proofErr w:type="spellStart"/>
      <w:r w:rsidRPr="005135D4">
        <w:rPr>
          <w:rFonts w:ascii="Times New Roman" w:hAnsi="Times New Roman" w:cs="Times New Roman"/>
          <w:b/>
          <w:bCs/>
          <w:sz w:val="24"/>
          <w:szCs w:val="24"/>
        </w:rPr>
        <w:t>Menjivar</w:t>
      </w:r>
      <w:proofErr w:type="spellEnd"/>
      <w:r w:rsidRPr="005135D4">
        <w:rPr>
          <w:rFonts w:ascii="Times New Roman" w:hAnsi="Times New Roman" w:cs="Times New Roman"/>
          <w:b/>
          <w:bCs/>
          <w:sz w:val="24"/>
          <w:szCs w:val="24"/>
        </w:rPr>
        <w:t xml:space="preserve">; </w:t>
      </w:r>
      <w:r w:rsidRPr="005135D4">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5135D4">
        <w:rPr>
          <w:rFonts w:ascii="Times New Roman" w:hAnsi="Times New Roman" w:cs="Times New Roman"/>
          <w:b/>
          <w:sz w:val="24"/>
          <w:szCs w:val="24"/>
          <w:u w:val="single"/>
        </w:rPr>
        <w:t xml:space="preserve"> 1</w:t>
      </w:r>
      <w:r w:rsidRPr="005135D4">
        <w:rPr>
          <w:rFonts w:ascii="Times New Roman" w:hAnsi="Times New Roman" w:cs="Times New Roman"/>
          <w:b/>
          <w:sz w:val="24"/>
          <w:szCs w:val="24"/>
        </w:rPr>
        <w:t xml:space="preserve">- </w:t>
      </w:r>
      <w:r w:rsidRPr="005135D4">
        <w:rPr>
          <w:rFonts w:ascii="Times New Roman" w:hAnsi="Times New Roman" w:cs="Times New Roman"/>
          <w:sz w:val="24"/>
          <w:szCs w:val="24"/>
        </w:rPr>
        <w:t xml:space="preserve">Saludo y bienvenida. </w:t>
      </w:r>
      <w:r w:rsidRPr="005135D4">
        <w:rPr>
          <w:rFonts w:ascii="Times New Roman" w:hAnsi="Times New Roman" w:cs="Times New Roman"/>
          <w:b/>
          <w:sz w:val="24"/>
          <w:szCs w:val="24"/>
          <w:u w:val="single"/>
        </w:rPr>
        <w:t>2-</w:t>
      </w:r>
      <w:r w:rsidRPr="005135D4">
        <w:rPr>
          <w:rFonts w:ascii="Times New Roman" w:eastAsia="Gulim" w:hAnsi="Times New Roman" w:cs="Times New Roman"/>
          <w:sz w:val="24"/>
          <w:szCs w:val="24"/>
        </w:rPr>
        <w:t xml:space="preserve">Establecimiento del Quórum. </w:t>
      </w:r>
      <w:r w:rsidRPr="005135D4">
        <w:rPr>
          <w:rFonts w:ascii="Times New Roman" w:eastAsia="Gulim" w:hAnsi="Times New Roman" w:cs="Times New Roman"/>
          <w:b/>
          <w:sz w:val="24"/>
          <w:szCs w:val="24"/>
          <w:u w:val="single"/>
        </w:rPr>
        <w:t>3-</w:t>
      </w:r>
      <w:r w:rsidRPr="005135D4">
        <w:rPr>
          <w:rFonts w:ascii="Times New Roman" w:eastAsia="Gulim" w:hAnsi="Times New Roman" w:cs="Times New Roman"/>
          <w:sz w:val="24"/>
          <w:szCs w:val="24"/>
        </w:rPr>
        <w:t xml:space="preserve">Aprobación de Agenda. </w:t>
      </w:r>
      <w:r w:rsidRPr="005135D4">
        <w:rPr>
          <w:rFonts w:ascii="Times New Roman" w:eastAsia="Gulim" w:hAnsi="Times New Roman" w:cs="Times New Roman"/>
          <w:b/>
          <w:sz w:val="24"/>
          <w:szCs w:val="24"/>
          <w:u w:val="single"/>
        </w:rPr>
        <w:t>4-</w:t>
      </w:r>
      <w:r w:rsidRPr="005135D4">
        <w:rPr>
          <w:rFonts w:ascii="Times New Roman" w:eastAsia="Gulim" w:hAnsi="Times New Roman" w:cs="Times New Roman"/>
          <w:sz w:val="24"/>
          <w:szCs w:val="24"/>
        </w:rPr>
        <w:t xml:space="preserve"> Lectura y Aprobación del Acta anterior.</w:t>
      </w:r>
      <w:r w:rsidRPr="005135D4">
        <w:rPr>
          <w:rFonts w:ascii="Times New Roman" w:eastAsia="Gulim" w:hAnsi="Times New Roman" w:cs="Times New Roman"/>
          <w:b/>
          <w:sz w:val="24"/>
          <w:szCs w:val="24"/>
          <w:u w:val="single"/>
        </w:rPr>
        <w:t>5</w:t>
      </w:r>
      <w:r w:rsidRPr="00F1781A">
        <w:rPr>
          <w:rFonts w:ascii="Times New Roman" w:eastAsia="Gulim" w:hAnsi="Times New Roman" w:cs="Times New Roman"/>
          <w:b/>
          <w:sz w:val="24"/>
          <w:szCs w:val="24"/>
          <w:u w:val="single"/>
        </w:rPr>
        <w:t>-</w:t>
      </w:r>
      <w:r w:rsidRPr="006E4AD6">
        <w:rPr>
          <w:rFonts w:ascii="Times New Roman" w:eastAsia="Gulim" w:hAnsi="Times New Roman" w:cs="Times New Roman"/>
          <w:sz w:val="24"/>
          <w:szCs w:val="24"/>
        </w:rPr>
        <w:t xml:space="preserve">Acuerdo Municipal de contratación de Internet 10 mega. (Albergue Municipal), ubicado en Colonia </w:t>
      </w:r>
      <w:proofErr w:type="spellStart"/>
      <w:r w:rsidRPr="006E4AD6">
        <w:rPr>
          <w:rFonts w:ascii="Times New Roman" w:eastAsia="Gulim" w:hAnsi="Times New Roman" w:cs="Times New Roman"/>
          <w:sz w:val="24"/>
          <w:szCs w:val="24"/>
        </w:rPr>
        <w:t>Bellamar</w:t>
      </w:r>
      <w:proofErr w:type="spellEnd"/>
      <w:r w:rsidRPr="006E4AD6">
        <w:rPr>
          <w:rFonts w:ascii="Times New Roman" w:eastAsia="Gulim" w:hAnsi="Times New Roman" w:cs="Times New Roman"/>
          <w:sz w:val="24"/>
          <w:szCs w:val="24"/>
        </w:rPr>
        <w:t xml:space="preserve"> 1, calle principal. Barrio Gua</w:t>
      </w:r>
      <w:r>
        <w:rPr>
          <w:rFonts w:ascii="Times New Roman" w:eastAsia="Gulim" w:hAnsi="Times New Roman" w:cs="Times New Roman"/>
          <w:sz w:val="24"/>
          <w:szCs w:val="24"/>
        </w:rPr>
        <w:t>d</w:t>
      </w:r>
      <w:r w:rsidRPr="006E4AD6">
        <w:rPr>
          <w:rFonts w:ascii="Times New Roman" w:eastAsia="Gulim" w:hAnsi="Times New Roman" w:cs="Times New Roman"/>
          <w:sz w:val="24"/>
          <w:szCs w:val="24"/>
        </w:rPr>
        <w:t>alupe, (entrega de paquetes a pequeños Agricultores del municipio. (MAG -</w:t>
      </w:r>
      <w:r>
        <w:rPr>
          <w:rFonts w:ascii="Times New Roman" w:eastAsia="Gulim" w:hAnsi="Times New Roman" w:cs="Times New Roman"/>
          <w:sz w:val="24"/>
          <w:szCs w:val="24"/>
        </w:rPr>
        <w:t xml:space="preserve"> Municipalidad</w:t>
      </w:r>
      <w:r w:rsidRPr="006E4AD6">
        <w:rPr>
          <w:rFonts w:ascii="Times New Roman" w:eastAsia="Gulim" w:hAnsi="Times New Roman" w:cs="Times New Roman"/>
          <w:sz w:val="24"/>
          <w:szCs w:val="24"/>
        </w:rPr>
        <w:t>)</w:t>
      </w:r>
      <w:r>
        <w:rPr>
          <w:rFonts w:ascii="Times New Roman" w:eastAsia="Gulim" w:hAnsi="Times New Roman" w:cs="Times New Roman"/>
          <w:sz w:val="24"/>
          <w:szCs w:val="24"/>
        </w:rPr>
        <w:t>;</w:t>
      </w:r>
      <w:r w:rsidRPr="006E4AD6">
        <w:rPr>
          <w:rFonts w:ascii="Times New Roman" w:eastAsia="Gulim" w:hAnsi="Times New Roman" w:cs="Times New Roman"/>
          <w:sz w:val="24"/>
          <w:szCs w:val="24"/>
        </w:rPr>
        <w:t xml:space="preserve"> con Empresa Claro El Salvador, para 24 meses, pago mensual $22.88</w:t>
      </w:r>
      <w:r w:rsidRPr="00541F56">
        <w:rPr>
          <w:rFonts w:ascii="Times New Roman" w:eastAsia="Gulim" w:hAnsi="Times New Roman" w:cs="Times New Roman"/>
          <w:sz w:val="24"/>
          <w:szCs w:val="24"/>
        </w:rPr>
        <w:t>;</w:t>
      </w:r>
      <w:r w:rsidRPr="00406F49">
        <w:rPr>
          <w:rFonts w:ascii="Times New Roman" w:eastAsia="Gulim" w:hAnsi="Times New Roman" w:cs="Times New Roman"/>
          <w:b/>
          <w:sz w:val="24"/>
          <w:szCs w:val="24"/>
          <w:u w:val="single"/>
        </w:rPr>
        <w:t>6-</w:t>
      </w:r>
      <w:r w:rsidRPr="00404A9F">
        <w:rPr>
          <w:rFonts w:ascii="Times New Roman" w:eastAsia="Gulim" w:hAnsi="Times New Roman" w:cs="Times New Roman"/>
          <w:sz w:val="24"/>
          <w:szCs w:val="24"/>
        </w:rPr>
        <w:t>Acuerdo Municipal de Aprobación de Carpeta Técnica del Proyecto: “Recarpeteo con Mezcla Asfáltica en caliente en calle principal desde Alcaldía Municipal hasta el Muelle Turístico Municipal, municipio de San Luis La He</w:t>
      </w:r>
      <w:r>
        <w:rPr>
          <w:rFonts w:ascii="Times New Roman" w:eastAsia="Gulim" w:hAnsi="Times New Roman" w:cs="Times New Roman"/>
          <w:sz w:val="24"/>
          <w:szCs w:val="24"/>
        </w:rPr>
        <w:t xml:space="preserve">rradura, Departamento de La </w:t>
      </w:r>
      <w:proofErr w:type="spellStart"/>
      <w:r>
        <w:rPr>
          <w:rFonts w:ascii="Times New Roman" w:eastAsia="Gulim" w:hAnsi="Times New Roman" w:cs="Times New Roman"/>
          <w:sz w:val="24"/>
          <w:szCs w:val="24"/>
        </w:rPr>
        <w:t>Paz;P</w:t>
      </w:r>
      <w:r w:rsidRPr="00404A9F">
        <w:rPr>
          <w:rFonts w:ascii="Times New Roman" w:eastAsia="Gulim" w:hAnsi="Times New Roman" w:cs="Times New Roman"/>
          <w:sz w:val="24"/>
          <w:szCs w:val="24"/>
        </w:rPr>
        <w:t>or</w:t>
      </w:r>
      <w:proofErr w:type="spellEnd"/>
      <w:r w:rsidRPr="00404A9F">
        <w:rPr>
          <w:rFonts w:ascii="Times New Roman" w:eastAsia="Gulim" w:hAnsi="Times New Roman" w:cs="Times New Roman"/>
          <w:sz w:val="24"/>
          <w:szCs w:val="24"/>
        </w:rPr>
        <w:t xml:space="preserve"> un monto de: $159,234.22; Ejecución: $152,523.20; Formulación $3,</w:t>
      </w:r>
      <w:r>
        <w:rPr>
          <w:rFonts w:ascii="Times New Roman" w:eastAsia="Gulim" w:hAnsi="Times New Roman" w:cs="Times New Roman"/>
          <w:sz w:val="24"/>
          <w:szCs w:val="24"/>
        </w:rPr>
        <w:t>355.51 y Supervisión $3,355.51;</w:t>
      </w:r>
      <w:r>
        <w:rPr>
          <w:rFonts w:ascii="Times New Roman" w:eastAsia="Gulim" w:hAnsi="Times New Roman" w:cs="Times New Roman"/>
          <w:b/>
          <w:sz w:val="24"/>
          <w:szCs w:val="24"/>
          <w:u w:val="single"/>
        </w:rPr>
        <w:t>7</w:t>
      </w:r>
      <w:r w:rsidRPr="00541F56">
        <w:rPr>
          <w:rFonts w:ascii="Times New Roman" w:eastAsia="Gulim" w:hAnsi="Times New Roman" w:cs="Times New Roman"/>
          <w:b/>
          <w:sz w:val="24"/>
          <w:szCs w:val="24"/>
          <w:u w:val="single"/>
        </w:rPr>
        <w:t>-</w:t>
      </w:r>
      <w:r>
        <w:rPr>
          <w:rFonts w:ascii="Times New Roman" w:eastAsia="Gulim" w:hAnsi="Times New Roman" w:cs="Times New Roman"/>
          <w:sz w:val="24"/>
          <w:szCs w:val="24"/>
          <w:u w:val="single"/>
        </w:rPr>
        <w:t>Otros…………………………………………………………………………...</w:t>
      </w:r>
    </w:p>
    <w:p w:rsidR="000F5813" w:rsidRPr="00DA60DF" w:rsidRDefault="000F5813" w:rsidP="000F5813">
      <w:pPr>
        <w:tabs>
          <w:tab w:val="left" w:pos="851"/>
        </w:tabs>
        <w:spacing w:after="0" w:line="240" w:lineRule="auto"/>
        <w:ind w:right="49"/>
        <w:jc w:val="both"/>
        <w:rPr>
          <w:rFonts w:ascii="Times New Roman" w:eastAsia="Gulim" w:hAnsi="Times New Roman" w:cs="Times New Roman"/>
          <w:sz w:val="24"/>
          <w:szCs w:val="24"/>
        </w:rPr>
      </w:pPr>
    </w:p>
    <w:p w:rsidR="000F5813" w:rsidRDefault="000F5813" w:rsidP="000F5813">
      <w:pPr>
        <w:tabs>
          <w:tab w:val="left" w:pos="851"/>
        </w:tabs>
        <w:spacing w:after="0" w:line="240" w:lineRule="auto"/>
        <w:ind w:right="49"/>
        <w:jc w:val="both"/>
        <w:rPr>
          <w:rFonts w:ascii="Times New Roman" w:hAnsi="Times New Roman" w:cs="Times New Roman"/>
          <w:sz w:val="24"/>
          <w:szCs w:val="24"/>
          <w:u w:val="single"/>
        </w:rPr>
      </w:pPr>
      <w:r w:rsidRPr="00DA60DF">
        <w:rPr>
          <w:rFonts w:ascii="Times New Roman" w:hAnsi="Times New Roman" w:cs="Times New Roman"/>
          <w:b/>
          <w:bCs/>
          <w:sz w:val="24"/>
          <w:szCs w:val="24"/>
          <w:u w:val="single"/>
        </w:rPr>
        <w:t>ACUERDO NUMERO UNO.-</w:t>
      </w:r>
      <w:r w:rsidRPr="00DA60DF">
        <w:rPr>
          <w:rFonts w:ascii="Times New Roman" w:hAnsi="Times New Roman" w:cs="Times New Roman"/>
          <w:sz w:val="24"/>
          <w:szCs w:val="24"/>
          <w:u w:val="single"/>
        </w:rPr>
        <w:t xml:space="preserve">El Concejo Municipal de Villa San Luis La Herradura Departamento de la Paz; </w:t>
      </w:r>
      <w:r w:rsidRPr="00DA60DF">
        <w:rPr>
          <w:rFonts w:ascii="Times New Roman" w:hAnsi="Times New Roman" w:cs="Times New Roman"/>
          <w:sz w:val="24"/>
          <w:szCs w:val="24"/>
        </w:rPr>
        <w:t xml:space="preserve">en uso de sus facultades legales que le confiere el Código </w:t>
      </w:r>
      <w:proofErr w:type="spellStart"/>
      <w:r w:rsidRPr="00DA60DF">
        <w:rPr>
          <w:rFonts w:ascii="Times New Roman" w:hAnsi="Times New Roman" w:cs="Times New Roman"/>
          <w:sz w:val="24"/>
          <w:szCs w:val="24"/>
        </w:rPr>
        <w:t>Muni-cipal,</w:t>
      </w:r>
      <w:r w:rsidRPr="00DA60DF">
        <w:rPr>
          <w:rFonts w:ascii="Times New Roman" w:hAnsi="Times New Roman" w:cs="Times New Roman"/>
          <w:b/>
          <w:bCs/>
          <w:sz w:val="24"/>
          <w:szCs w:val="24"/>
          <w:u w:val="single"/>
        </w:rPr>
        <w:t>Acuerda</w:t>
      </w:r>
      <w:proofErr w:type="spellEnd"/>
      <w:r w:rsidRPr="00DA60DF">
        <w:rPr>
          <w:rFonts w:ascii="Times New Roman" w:hAnsi="Times New Roman" w:cs="Times New Roman"/>
          <w:b/>
          <w:bCs/>
          <w:sz w:val="24"/>
          <w:szCs w:val="24"/>
          <w:u w:val="single"/>
        </w:rPr>
        <w:t xml:space="preserve">: </w:t>
      </w:r>
      <w:r w:rsidRPr="00DA60DF">
        <w:rPr>
          <w:rFonts w:ascii="Times New Roman" w:hAnsi="Times New Roman" w:cs="Times New Roman"/>
          <w:sz w:val="24"/>
          <w:szCs w:val="24"/>
          <w:u w:val="single"/>
        </w:rPr>
        <w:t>Ratificar el acta anterior en todas sus partes y como constancia es firmada por todos……………………………………………………………………………………...</w:t>
      </w:r>
    </w:p>
    <w:p w:rsidR="000F5813" w:rsidRDefault="000F5813" w:rsidP="000F5813">
      <w:pPr>
        <w:tabs>
          <w:tab w:val="left" w:pos="851"/>
        </w:tabs>
        <w:spacing w:after="0" w:line="240" w:lineRule="auto"/>
        <w:ind w:right="49"/>
        <w:jc w:val="both"/>
        <w:rPr>
          <w:rFonts w:ascii="Times New Roman" w:hAnsi="Times New Roman" w:cs="Times New Roman"/>
          <w:sz w:val="24"/>
          <w:szCs w:val="24"/>
          <w:u w:val="single"/>
        </w:rPr>
      </w:pPr>
    </w:p>
    <w:p w:rsidR="000F5813" w:rsidRPr="004E6787" w:rsidRDefault="000F5813" w:rsidP="000F5813">
      <w:pPr>
        <w:tabs>
          <w:tab w:val="left" w:pos="851"/>
        </w:tabs>
        <w:spacing w:after="0" w:line="240" w:lineRule="auto"/>
        <w:ind w:right="49"/>
        <w:jc w:val="both"/>
        <w:rPr>
          <w:rFonts w:ascii="Times New Roman" w:eastAsia="Gulim" w:hAnsi="Times New Roman" w:cs="Times New Roman"/>
          <w:sz w:val="24"/>
          <w:szCs w:val="24"/>
        </w:rPr>
      </w:pPr>
      <w:r w:rsidRPr="004E6787">
        <w:rPr>
          <w:rFonts w:ascii="Times New Roman" w:hAnsi="Times New Roman" w:cs="Times New Roman"/>
          <w:b/>
          <w:u w:val="single"/>
        </w:rPr>
        <w:t>ACUERDO NUMERO DOS</w:t>
      </w:r>
      <w:r w:rsidRPr="004E6787">
        <w:rPr>
          <w:rFonts w:ascii="Times New Roman" w:hAnsi="Times New Roman" w:cs="Times New Roman"/>
          <w:u w:val="single"/>
        </w:rPr>
        <w:t xml:space="preserve">.- El Concejo Municipal de Villa San Luis La Herradura Departamento de la Paz, </w:t>
      </w:r>
      <w:r w:rsidRPr="004E6787">
        <w:rPr>
          <w:rFonts w:ascii="Times New Roman" w:hAnsi="Times New Roman" w:cs="Times New Roman"/>
          <w:b/>
          <w:u w:val="single"/>
        </w:rPr>
        <w:t>Considerando: a)</w:t>
      </w:r>
      <w:r w:rsidRPr="004E6787">
        <w:rPr>
          <w:rFonts w:ascii="Times New Roman" w:hAnsi="Times New Roman" w:cs="Times New Roman"/>
          <w:u w:val="single"/>
        </w:rPr>
        <w:t xml:space="preserve"> El Acuerdo Municipal número Dos del Acta número </w:t>
      </w:r>
      <w:proofErr w:type="spellStart"/>
      <w:r w:rsidRPr="004E6787">
        <w:rPr>
          <w:rFonts w:ascii="Times New Roman" w:hAnsi="Times New Roman" w:cs="Times New Roman"/>
          <w:u w:val="single"/>
        </w:rPr>
        <w:t>Dieciseis</w:t>
      </w:r>
      <w:proofErr w:type="spellEnd"/>
      <w:r w:rsidRPr="004E6787">
        <w:rPr>
          <w:rFonts w:ascii="Times New Roman" w:hAnsi="Times New Roman" w:cs="Times New Roman"/>
          <w:u w:val="single"/>
        </w:rPr>
        <w:t xml:space="preserve"> del veintinueve de abril del corriente año</w:t>
      </w:r>
      <w:r w:rsidRPr="004E6787">
        <w:rPr>
          <w:rFonts w:ascii="Times New Roman" w:hAnsi="Times New Roman" w:cs="Times New Roman"/>
        </w:rPr>
        <w:t xml:space="preserve">, en el que entre otras Disposiciones Se Autorizó al señor Alcalde Municipal, don Napoleón Armando </w:t>
      </w:r>
      <w:proofErr w:type="spellStart"/>
      <w:r w:rsidRPr="004E6787">
        <w:rPr>
          <w:rFonts w:ascii="Times New Roman" w:hAnsi="Times New Roman" w:cs="Times New Roman"/>
        </w:rPr>
        <w:t>Iraheta</w:t>
      </w:r>
      <w:proofErr w:type="spellEnd"/>
      <w:r w:rsidRPr="004E6787">
        <w:rPr>
          <w:rFonts w:ascii="Times New Roman" w:hAnsi="Times New Roman" w:cs="Times New Roman"/>
        </w:rPr>
        <w:t xml:space="preserve"> Jirón, para que en nombre y representación del Concejo Municipal de San Luis La Herradura, suscriba el presente Convenio de Cooperación c</w:t>
      </w:r>
      <w:r w:rsidRPr="004E6787">
        <w:rPr>
          <w:rFonts w:ascii="Times New Roman" w:eastAsia="Gulim" w:hAnsi="Times New Roman" w:cs="Times New Roman"/>
        </w:rPr>
        <w:t xml:space="preserve">on El Ministerio de Agricultura y Ganadería y Alcaldía Municipal de San Luis La Herradura; “Habilitación de Espacios/bodegas de recepción, resguardo y distribución, en el marco del programa de entrega de paquetes agrícolas para productores a nivel nacional”; </w:t>
      </w:r>
      <w:r w:rsidRPr="004E6787">
        <w:rPr>
          <w:rFonts w:ascii="Times New Roman" w:hAnsi="Times New Roman" w:cs="Times New Roman"/>
        </w:rPr>
        <w:t xml:space="preserve">el cual tiene como único objetivo, beneficiar a los pequeños agricultores con la entrega de paquetes agrícolas. </w:t>
      </w:r>
      <w:r w:rsidRPr="004E6787">
        <w:rPr>
          <w:rFonts w:ascii="Times New Roman" w:hAnsi="Times New Roman" w:cs="Times New Roman"/>
          <w:b/>
          <w:u w:val="single"/>
        </w:rPr>
        <w:t>b)</w:t>
      </w:r>
      <w:r w:rsidRPr="004E6787">
        <w:rPr>
          <w:rFonts w:ascii="Times New Roman" w:hAnsi="Times New Roman" w:cs="Times New Roman"/>
          <w:u w:val="single"/>
        </w:rPr>
        <w:t xml:space="preserve"> La Cláusula Tercera: Responsa-</w:t>
      </w:r>
      <w:proofErr w:type="spellStart"/>
      <w:r w:rsidRPr="004E6787">
        <w:rPr>
          <w:rFonts w:ascii="Times New Roman" w:hAnsi="Times New Roman" w:cs="Times New Roman"/>
          <w:u w:val="single"/>
        </w:rPr>
        <w:t>bilidades</w:t>
      </w:r>
      <w:proofErr w:type="spellEnd"/>
      <w:r w:rsidRPr="004E6787">
        <w:rPr>
          <w:rFonts w:ascii="Times New Roman" w:hAnsi="Times New Roman" w:cs="Times New Roman"/>
          <w:u w:val="single"/>
        </w:rPr>
        <w:t xml:space="preserve"> de las partes; literal b) numeral 2) </w:t>
      </w:r>
      <w:r w:rsidRPr="004E6787">
        <w:rPr>
          <w:rFonts w:ascii="Times New Roman" w:hAnsi="Times New Roman" w:cs="Times New Roman"/>
          <w:bCs/>
        </w:rPr>
        <w:t>Responsabilidad de la Alcaldía</w:t>
      </w:r>
      <w:proofErr w:type="gramStart"/>
      <w:r w:rsidRPr="004E6787">
        <w:rPr>
          <w:rFonts w:ascii="Times New Roman" w:hAnsi="Times New Roman" w:cs="Times New Roman"/>
          <w:bCs/>
        </w:rPr>
        <w:t>:</w:t>
      </w:r>
      <w:r w:rsidRPr="004E6787">
        <w:rPr>
          <w:rFonts w:ascii="Times New Roman" w:hAnsi="Times New Roman" w:cs="Times New Roman"/>
        </w:rPr>
        <w:t>2</w:t>
      </w:r>
      <w:proofErr w:type="gramEnd"/>
      <w:r w:rsidRPr="004E6787">
        <w:rPr>
          <w:rFonts w:ascii="Times New Roman" w:hAnsi="Times New Roman" w:cs="Times New Roman"/>
        </w:rPr>
        <w:t xml:space="preserve">. Asegurar que los espacios/bodegas cuenten con las condiciones óptimas y de seguridad, específicamente acceso a internet, energía eléctrica, agua potable, servicios sanitarios, así como entrada y salida acordes para facilitar la entrega de insumos agrícolas a los beneficiarios. </w:t>
      </w:r>
      <w:r w:rsidRPr="004E6787">
        <w:rPr>
          <w:rFonts w:ascii="Times New Roman" w:hAnsi="Times New Roman" w:cs="Times New Roman"/>
          <w:b/>
          <w:u w:val="single"/>
        </w:rPr>
        <w:t>Por Tanto:</w:t>
      </w:r>
      <w:r w:rsidRPr="004E6787">
        <w:rPr>
          <w:rFonts w:ascii="Times New Roman" w:hAnsi="Times New Roman" w:cs="Times New Roman"/>
        </w:rPr>
        <w:t xml:space="preserve"> El Concejo Municipal en uso de sus facultades que le confiere El Código Municipal, relacionando el Convenio de Cooperación c</w:t>
      </w:r>
      <w:r w:rsidRPr="004E6787">
        <w:rPr>
          <w:rFonts w:ascii="Times New Roman" w:eastAsia="Gulim" w:hAnsi="Times New Roman" w:cs="Times New Roman"/>
        </w:rPr>
        <w:t xml:space="preserve">on El Ministerio de Agricultura y Ganadería y Alcaldía Municipal de San Luis La Herradura; “Habilitación de Espacios/bodegas de recepción, resguardo y distribución, en el marco del </w:t>
      </w:r>
      <w:r w:rsidRPr="004E6787">
        <w:rPr>
          <w:rFonts w:ascii="Times New Roman" w:eastAsia="Gulim" w:hAnsi="Times New Roman" w:cs="Times New Roman"/>
        </w:rPr>
        <w:lastRenderedPageBreak/>
        <w:t xml:space="preserve">programa de entrega de paquetes agrícolas para productores a nivel nacional”. </w:t>
      </w:r>
      <w:r w:rsidRPr="004E6787">
        <w:rPr>
          <w:rFonts w:ascii="Times New Roman" w:hAnsi="Times New Roman" w:cs="Times New Roman"/>
          <w:b/>
          <w:u w:val="single"/>
        </w:rPr>
        <w:t xml:space="preserve">ACUERDA: Primero: a) </w:t>
      </w:r>
      <w:r w:rsidRPr="004E6787">
        <w:rPr>
          <w:rFonts w:ascii="Times New Roman" w:hAnsi="Times New Roman" w:cs="Times New Roman"/>
          <w:u w:val="single"/>
        </w:rPr>
        <w:t xml:space="preserve">Contratar el servicio de Internet mediante los servicios integrados de un paquete de 1 Línea Fija +1 Internet Fijo + O365 Enterprise, con la Empresa de Telefonía CTE. S.A. de C.V.; </w:t>
      </w:r>
      <w:r w:rsidRPr="004E6787">
        <w:rPr>
          <w:rFonts w:ascii="Times New Roman" w:hAnsi="Times New Roman" w:cs="Times New Roman"/>
          <w:b/>
          <w:u w:val="single"/>
        </w:rPr>
        <w:t>b)</w:t>
      </w:r>
      <w:r w:rsidRPr="004E6787">
        <w:rPr>
          <w:rFonts w:ascii="Times New Roman" w:hAnsi="Times New Roman" w:cs="Times New Roman"/>
          <w:u w:val="single"/>
        </w:rPr>
        <w:t xml:space="preserve"> El servicio de Internet antes mencionado, se instalara en el Albergue Municipal, ubicado en Calle principal, Colonia </w:t>
      </w:r>
      <w:proofErr w:type="spellStart"/>
      <w:r w:rsidRPr="004E6787">
        <w:rPr>
          <w:rFonts w:ascii="Times New Roman" w:hAnsi="Times New Roman" w:cs="Times New Roman"/>
          <w:u w:val="single"/>
        </w:rPr>
        <w:t>Bellamar</w:t>
      </w:r>
      <w:proofErr w:type="spellEnd"/>
      <w:r w:rsidRPr="004E6787">
        <w:rPr>
          <w:rFonts w:ascii="Times New Roman" w:hAnsi="Times New Roman" w:cs="Times New Roman"/>
          <w:u w:val="single"/>
        </w:rPr>
        <w:t xml:space="preserve"> 1 del Barrio Guadalupe de esta población, con un pago mensual de: </w:t>
      </w:r>
      <w:r w:rsidRPr="004E6787">
        <w:rPr>
          <w:rFonts w:ascii="Times New Roman" w:hAnsi="Times New Roman" w:cs="Times New Roman"/>
          <w:b/>
          <w:u w:val="single"/>
        </w:rPr>
        <w:t>Veintidós 88/100 Dólares Estadounidenses ($22.88);</w:t>
      </w:r>
      <w:r w:rsidRPr="004E6787">
        <w:rPr>
          <w:rFonts w:ascii="Times New Roman" w:hAnsi="Times New Roman" w:cs="Times New Roman"/>
          <w:u w:val="single"/>
        </w:rPr>
        <w:t xml:space="preserve"> para un periodo de (24) veinticuatro meses calendarios, a partir de la firma del contrato respectivo. </w:t>
      </w:r>
      <w:r w:rsidRPr="004E6787">
        <w:rPr>
          <w:rFonts w:ascii="Times New Roman" w:hAnsi="Times New Roman" w:cs="Times New Roman"/>
          <w:b/>
          <w:u w:val="single"/>
        </w:rPr>
        <w:t>Segundo:</w:t>
      </w:r>
      <w:r w:rsidRPr="004E6787">
        <w:rPr>
          <w:rFonts w:ascii="Times New Roman" w:hAnsi="Times New Roman" w:cs="Times New Roman"/>
          <w:u w:val="single"/>
        </w:rPr>
        <w:t xml:space="preserve"> Autorizar al señor Alcalde Municipal, don Napoleón Armando </w:t>
      </w:r>
      <w:proofErr w:type="spellStart"/>
      <w:r w:rsidRPr="004E6787">
        <w:rPr>
          <w:rFonts w:ascii="Times New Roman" w:hAnsi="Times New Roman" w:cs="Times New Roman"/>
          <w:u w:val="single"/>
        </w:rPr>
        <w:t>Iraheta</w:t>
      </w:r>
      <w:proofErr w:type="spellEnd"/>
      <w:r w:rsidRPr="004E6787">
        <w:rPr>
          <w:rFonts w:ascii="Times New Roman" w:hAnsi="Times New Roman" w:cs="Times New Roman"/>
          <w:u w:val="single"/>
        </w:rPr>
        <w:t xml:space="preserve"> Jirón, para que en nombre y representación de este Concejo Municipal Plural, firme el contrato respectivo con la Empresa de Telefonía CTE. S.A. de C.V. </w:t>
      </w:r>
      <w:r w:rsidRPr="004E6787">
        <w:rPr>
          <w:rFonts w:ascii="Times New Roman" w:hAnsi="Times New Roman" w:cs="Times New Roman"/>
          <w:b/>
          <w:u w:val="single"/>
        </w:rPr>
        <w:t>Tercero:</w:t>
      </w:r>
      <w:r w:rsidRPr="004E6787">
        <w:rPr>
          <w:rFonts w:ascii="Times New Roman" w:hAnsi="Times New Roman" w:cs="Times New Roman"/>
          <w:u w:val="single"/>
        </w:rPr>
        <w:t xml:space="preserve"> Autorizar al Tesorero Municipal la erogación de fondos mensuales del Fondo Común Municipal, de conformidad a la documentación legal que se le presente, </w:t>
      </w:r>
      <w:r w:rsidRPr="004E6787">
        <w:rPr>
          <w:rFonts w:ascii="Times New Roman" w:hAnsi="Times New Roman" w:cs="Times New Roman"/>
          <w:b/>
          <w:u w:val="single"/>
        </w:rPr>
        <w:t>Cuarto:</w:t>
      </w:r>
      <w:r w:rsidRPr="004E6787">
        <w:rPr>
          <w:rFonts w:ascii="Times New Roman" w:hAnsi="Times New Roman" w:cs="Times New Roman"/>
          <w:u w:val="single"/>
        </w:rPr>
        <w:t xml:space="preserve"> Se Nombra como Administrador de Contrato a Juan Carlos Flores; Gerente General de esta municipalidad. </w:t>
      </w:r>
      <w:r w:rsidRPr="004E6787">
        <w:rPr>
          <w:rFonts w:ascii="Times New Roman" w:hAnsi="Times New Roman" w:cs="Times New Roman"/>
          <w:b/>
          <w:u w:val="single"/>
        </w:rPr>
        <w:t xml:space="preserve">Quinto: </w:t>
      </w:r>
      <w:r w:rsidRPr="004E6787">
        <w:rPr>
          <w:rFonts w:ascii="Times New Roman" w:hAnsi="Times New Roman" w:cs="Times New Roman"/>
          <w:u w:val="single"/>
        </w:rPr>
        <w:t>Certifíquese y comuníquese para los demás efectos legales correspondientes………………………………………………………………</w:t>
      </w:r>
    </w:p>
    <w:p w:rsidR="000F5813" w:rsidRPr="00AB381D" w:rsidRDefault="000F5813" w:rsidP="000F5813">
      <w:pPr>
        <w:spacing w:after="0" w:line="240" w:lineRule="auto"/>
        <w:jc w:val="both"/>
        <w:rPr>
          <w:rFonts w:ascii="Times New Roman" w:hAnsi="Times New Roman" w:cs="Times New Roman"/>
          <w:b/>
          <w:sz w:val="24"/>
          <w:szCs w:val="24"/>
          <w:u w:val="single"/>
        </w:rPr>
      </w:pPr>
    </w:p>
    <w:p w:rsidR="000F5813" w:rsidRPr="00A045A7" w:rsidRDefault="000F5813" w:rsidP="000F5813">
      <w:pPr>
        <w:spacing w:after="0" w:line="240" w:lineRule="auto"/>
        <w:jc w:val="both"/>
        <w:rPr>
          <w:rFonts w:ascii="Times New Roman" w:hAnsi="Times New Roman" w:cs="Times New Roman"/>
          <w:b/>
          <w:sz w:val="23"/>
          <w:szCs w:val="23"/>
          <w:u w:val="single"/>
        </w:rPr>
      </w:pPr>
      <w:r w:rsidRPr="00AB381D">
        <w:rPr>
          <w:rFonts w:ascii="Times New Roman" w:hAnsi="Times New Roman" w:cs="Times New Roman"/>
          <w:b/>
          <w:bCs/>
          <w:sz w:val="24"/>
          <w:szCs w:val="24"/>
          <w:u w:val="single"/>
        </w:rPr>
        <w:t xml:space="preserve">ACUERDO NUMERO TRES: </w:t>
      </w:r>
      <w:r w:rsidRPr="00AB381D">
        <w:rPr>
          <w:rFonts w:ascii="Times New Roman" w:hAnsi="Times New Roman" w:cs="Times New Roman"/>
          <w:sz w:val="24"/>
          <w:szCs w:val="24"/>
          <w:u w:val="single"/>
        </w:rPr>
        <w:t>El Concejo Municipal de Villa San Luis La Herradura De-</w:t>
      </w:r>
      <w:proofErr w:type="spellStart"/>
      <w:r w:rsidRPr="00AB381D">
        <w:rPr>
          <w:rFonts w:ascii="Times New Roman" w:hAnsi="Times New Roman" w:cs="Times New Roman"/>
          <w:sz w:val="24"/>
          <w:szCs w:val="24"/>
          <w:u w:val="single"/>
        </w:rPr>
        <w:t>partamento</w:t>
      </w:r>
      <w:proofErr w:type="spellEnd"/>
      <w:r w:rsidRPr="00AB381D">
        <w:rPr>
          <w:rFonts w:ascii="Times New Roman" w:hAnsi="Times New Roman" w:cs="Times New Roman"/>
          <w:sz w:val="24"/>
          <w:szCs w:val="24"/>
          <w:u w:val="single"/>
        </w:rPr>
        <w:t xml:space="preserve"> de la Paz, </w:t>
      </w:r>
      <w:r w:rsidRPr="00AB381D">
        <w:rPr>
          <w:rFonts w:ascii="Times New Roman" w:hAnsi="Times New Roman" w:cs="Times New Roman"/>
          <w:b/>
          <w:sz w:val="24"/>
          <w:szCs w:val="24"/>
          <w:u w:val="single"/>
        </w:rPr>
        <w:t>Considerando a)</w:t>
      </w:r>
      <w:r w:rsidRPr="00AB381D">
        <w:rPr>
          <w:rFonts w:ascii="Times New Roman" w:hAnsi="Times New Roman" w:cs="Times New Roman"/>
          <w:bCs/>
          <w:sz w:val="24"/>
          <w:szCs w:val="24"/>
          <w:u w:val="single"/>
        </w:rPr>
        <w:t xml:space="preserve">Que </w:t>
      </w:r>
      <w:r w:rsidRPr="00AB381D">
        <w:rPr>
          <w:rFonts w:ascii="Times New Roman" w:hAnsi="Times New Roman" w:cs="Times New Roman"/>
          <w:sz w:val="24"/>
          <w:szCs w:val="24"/>
          <w:u w:val="single"/>
        </w:rPr>
        <w:t>según el Acuerdo Municipal Número siete del Acta Número Veintiuno del cuatro de octubre del año dos mil veintiuno;</w:t>
      </w:r>
      <w:r w:rsidRPr="00AB381D">
        <w:rPr>
          <w:rFonts w:ascii="Times New Roman" w:hAnsi="Times New Roman" w:cs="Times New Roman"/>
          <w:sz w:val="24"/>
          <w:szCs w:val="24"/>
        </w:rPr>
        <w:t xml:space="preserve"> entre otras Disposiciones se priorizo el proyecto: </w:t>
      </w:r>
      <w:r w:rsidRPr="00AB381D">
        <w:rPr>
          <w:rFonts w:ascii="Times New Roman" w:eastAsia="Gulim" w:hAnsi="Times New Roman" w:cs="Times New Roman"/>
          <w:sz w:val="24"/>
          <w:szCs w:val="24"/>
        </w:rPr>
        <w:t xml:space="preserve">“Recarpeteo con Mezcla Asfáltica en caliente en calle principal desde Alcaldía Municipal hasta El Muelle Turístico Municipal”, municipio de San Luis La Herradura, Departamento de La Paz; </w:t>
      </w:r>
      <w:r w:rsidRPr="00AB381D">
        <w:rPr>
          <w:rFonts w:ascii="Times New Roman" w:hAnsi="Times New Roman" w:cs="Times New Roman"/>
          <w:sz w:val="24"/>
          <w:szCs w:val="24"/>
        </w:rPr>
        <w:t>c</w:t>
      </w:r>
      <w:proofErr w:type="spellStart"/>
      <w:r w:rsidRPr="00AB381D">
        <w:rPr>
          <w:rFonts w:ascii="Times New Roman" w:eastAsia="Times New Roman" w:hAnsi="Times New Roman" w:cs="Times New Roman"/>
          <w:bCs/>
          <w:sz w:val="24"/>
          <w:szCs w:val="24"/>
          <w:lang w:val="es-ES" w:eastAsia="es-ES"/>
        </w:rPr>
        <w:t>on</w:t>
      </w:r>
      <w:proofErr w:type="spellEnd"/>
      <w:r w:rsidRPr="00AB381D">
        <w:rPr>
          <w:rFonts w:ascii="Times New Roman" w:eastAsia="Times New Roman" w:hAnsi="Times New Roman" w:cs="Times New Roman"/>
          <w:bCs/>
          <w:sz w:val="24"/>
          <w:szCs w:val="24"/>
          <w:lang w:val="es-ES" w:eastAsia="es-ES"/>
        </w:rPr>
        <w:t xml:space="preserve"> el objetivo de mejorar la calle principal la cual se encuentra en mal estado; para beneficio de los habitantes de nuestro municipio. </w:t>
      </w:r>
      <w:r w:rsidRPr="00AB381D">
        <w:rPr>
          <w:rFonts w:ascii="Times New Roman" w:hAnsi="Times New Roman" w:cs="Times New Roman"/>
          <w:b/>
          <w:sz w:val="24"/>
          <w:szCs w:val="24"/>
          <w:u w:val="single"/>
        </w:rPr>
        <w:t xml:space="preserve">b) </w:t>
      </w:r>
      <w:r w:rsidRPr="00AB381D">
        <w:rPr>
          <w:rFonts w:ascii="Times New Roman" w:hAnsi="Times New Roman" w:cs="Times New Roman"/>
          <w:sz w:val="24"/>
          <w:szCs w:val="24"/>
          <w:u w:val="single"/>
        </w:rPr>
        <w:t xml:space="preserve">El Acuerdo Municipal Número 16-B y 16-C del Acta Número Veinticinco del tres de noviembre del corriente año dos mil veintiuno, </w:t>
      </w:r>
      <w:r w:rsidRPr="00AB381D">
        <w:rPr>
          <w:rFonts w:ascii="Times New Roman" w:hAnsi="Times New Roman" w:cs="Times New Roman"/>
          <w:sz w:val="24"/>
          <w:szCs w:val="24"/>
        </w:rPr>
        <w:t xml:space="preserve">en el que entre otras Disposiciones se Aprobó el crédito por El Banco de Los Trabajadores </w:t>
      </w:r>
      <w:proofErr w:type="spellStart"/>
      <w:r w:rsidRPr="00AB381D">
        <w:rPr>
          <w:rFonts w:ascii="Times New Roman" w:hAnsi="Times New Roman" w:cs="Times New Roman"/>
          <w:sz w:val="24"/>
          <w:szCs w:val="24"/>
        </w:rPr>
        <w:t>Salvadoreño</w:t>
      </w:r>
      <w:proofErr w:type="gramStart"/>
      <w:r w:rsidRPr="00AB381D">
        <w:rPr>
          <w:rFonts w:ascii="Times New Roman" w:hAnsi="Times New Roman" w:cs="Times New Roman"/>
          <w:sz w:val="24"/>
          <w:szCs w:val="24"/>
        </w:rPr>
        <w:t>,</w:t>
      </w:r>
      <w:r w:rsidRPr="00AB381D">
        <w:rPr>
          <w:rFonts w:ascii="Times New Roman" w:hAnsi="Times New Roman" w:cs="Times New Roman"/>
          <w:b/>
          <w:bCs/>
          <w:sz w:val="24"/>
          <w:szCs w:val="24"/>
          <w:u w:val="single"/>
        </w:rPr>
        <w:t>BTS</w:t>
      </w:r>
      <w:proofErr w:type="spellEnd"/>
      <w:proofErr w:type="gramEnd"/>
      <w:r w:rsidRPr="00AB381D">
        <w:rPr>
          <w:rFonts w:ascii="Times New Roman" w:hAnsi="Times New Roman" w:cs="Times New Roman"/>
          <w:b/>
          <w:bCs/>
          <w:sz w:val="24"/>
          <w:szCs w:val="24"/>
          <w:u w:val="single"/>
        </w:rPr>
        <w:t xml:space="preserve">, R.L. DE C.V.  </w:t>
      </w:r>
      <w:proofErr w:type="spellStart"/>
      <w:r w:rsidRPr="00AB381D">
        <w:rPr>
          <w:rFonts w:ascii="Times New Roman" w:hAnsi="Times New Roman" w:cs="Times New Roman"/>
          <w:bCs/>
          <w:sz w:val="24"/>
          <w:szCs w:val="24"/>
          <w:u w:val="single"/>
        </w:rPr>
        <w:t>Otorgue</w:t>
      </w:r>
      <w:r w:rsidRPr="00AB381D">
        <w:rPr>
          <w:rFonts w:ascii="Times New Roman" w:hAnsi="Times New Roman" w:cs="Times New Roman"/>
          <w:sz w:val="24"/>
          <w:szCs w:val="24"/>
          <w:u w:val="single"/>
        </w:rPr>
        <w:t>a</w:t>
      </w:r>
      <w:proofErr w:type="spellEnd"/>
      <w:r w:rsidRPr="00AB381D">
        <w:rPr>
          <w:rFonts w:ascii="Times New Roman" w:hAnsi="Times New Roman" w:cs="Times New Roman"/>
          <w:sz w:val="24"/>
          <w:szCs w:val="24"/>
          <w:u w:val="single"/>
        </w:rPr>
        <w:t xml:space="preserve"> la </w:t>
      </w:r>
      <w:proofErr w:type="spellStart"/>
      <w:r w:rsidRPr="00AB381D">
        <w:rPr>
          <w:rFonts w:ascii="Times New Roman" w:hAnsi="Times New Roman" w:cs="Times New Roman"/>
          <w:sz w:val="24"/>
          <w:szCs w:val="24"/>
          <w:u w:val="single"/>
        </w:rPr>
        <w:t>Munici-palidad</w:t>
      </w:r>
      <w:proofErr w:type="spellEnd"/>
      <w:r w:rsidRPr="00AB381D">
        <w:rPr>
          <w:rFonts w:ascii="Times New Roman" w:hAnsi="Times New Roman" w:cs="Times New Roman"/>
          <w:sz w:val="24"/>
          <w:szCs w:val="24"/>
          <w:u w:val="single"/>
        </w:rPr>
        <w:t xml:space="preserve"> de San Luis La Herradura, un crédito por el monto de: </w:t>
      </w:r>
      <w:r w:rsidRPr="00AB381D">
        <w:rPr>
          <w:rFonts w:ascii="Times New Roman" w:hAnsi="Times New Roman" w:cs="Times New Roman"/>
          <w:b/>
          <w:sz w:val="24"/>
          <w:szCs w:val="24"/>
          <w:u w:val="single"/>
        </w:rPr>
        <w:t>UN MILLÓN SETECIEN-TOS MIL 00/100 DÓLARES DE LOS ESTADOS UNIDOS DE AMÉRICA, ($1,700,000.00),</w:t>
      </w:r>
      <w:r w:rsidRPr="00AB381D">
        <w:rPr>
          <w:rFonts w:ascii="Times New Roman" w:hAnsi="Times New Roman" w:cs="Times New Roman"/>
          <w:sz w:val="24"/>
          <w:szCs w:val="24"/>
          <w:u w:val="single"/>
        </w:rPr>
        <w:t xml:space="preserve"> y </w:t>
      </w:r>
      <w:r w:rsidRPr="00AB381D">
        <w:rPr>
          <w:rFonts w:ascii="Times New Roman" w:hAnsi="Times New Roman" w:cs="Times New Roman"/>
          <w:b/>
          <w:sz w:val="24"/>
          <w:szCs w:val="24"/>
          <w:u w:val="single"/>
        </w:rPr>
        <w:t>CAJA DE CRÉDITO DE COJUTEPEQUE.;</w:t>
      </w:r>
      <w:r w:rsidRPr="00AB381D">
        <w:rPr>
          <w:rFonts w:ascii="Times New Roman" w:hAnsi="Times New Roman" w:cs="Times New Roman"/>
          <w:sz w:val="24"/>
          <w:szCs w:val="24"/>
          <w:u w:val="single"/>
        </w:rPr>
        <w:t xml:space="preserve"> Otorgue a la </w:t>
      </w:r>
      <w:proofErr w:type="spellStart"/>
      <w:r w:rsidRPr="00AB381D">
        <w:rPr>
          <w:rFonts w:ascii="Times New Roman" w:hAnsi="Times New Roman" w:cs="Times New Roman"/>
          <w:sz w:val="24"/>
          <w:szCs w:val="24"/>
          <w:u w:val="single"/>
        </w:rPr>
        <w:t>Munici-palidad</w:t>
      </w:r>
      <w:proofErr w:type="spellEnd"/>
      <w:r w:rsidRPr="00AB381D">
        <w:rPr>
          <w:rFonts w:ascii="Times New Roman" w:hAnsi="Times New Roman" w:cs="Times New Roman"/>
          <w:sz w:val="24"/>
          <w:szCs w:val="24"/>
          <w:u w:val="single"/>
        </w:rPr>
        <w:t xml:space="preserve"> de San Luis La Herradura, un crédito, por el monto de: </w:t>
      </w:r>
      <w:r w:rsidRPr="00AB381D">
        <w:rPr>
          <w:rFonts w:ascii="Times New Roman" w:hAnsi="Times New Roman" w:cs="Times New Roman"/>
          <w:b/>
          <w:sz w:val="24"/>
          <w:szCs w:val="24"/>
          <w:u w:val="single"/>
        </w:rPr>
        <w:t>OCHOCIENTOS MIL 00/100 DÓLARES DE LOS ESTADOS UNIDOS DE AMÉRICA, ($800,000.00),</w:t>
      </w:r>
      <w:r w:rsidRPr="00AB381D">
        <w:rPr>
          <w:rFonts w:ascii="Times New Roman" w:hAnsi="Times New Roman" w:cs="Times New Roman"/>
          <w:sz w:val="24"/>
          <w:szCs w:val="24"/>
        </w:rPr>
        <w:t xml:space="preserve">en el que tienen como destino el financiamiento del proyecto: </w:t>
      </w:r>
      <w:r w:rsidRPr="00AB381D">
        <w:rPr>
          <w:rFonts w:ascii="Times New Roman" w:eastAsia="Gulim" w:hAnsi="Times New Roman" w:cs="Times New Roman"/>
          <w:sz w:val="24"/>
          <w:szCs w:val="24"/>
        </w:rPr>
        <w:t xml:space="preserve">“Recarpeteo con Mezcla Asfáltica en caliente en calle principal desde Alcaldía Municipal hasta el Muelle Turístico Municipal”, municipio de San Luis La Herradura, Departamento de La </w:t>
      </w:r>
      <w:proofErr w:type="spellStart"/>
      <w:r w:rsidRPr="00AB381D">
        <w:rPr>
          <w:rFonts w:ascii="Times New Roman" w:eastAsia="Gulim" w:hAnsi="Times New Roman" w:cs="Times New Roman"/>
          <w:sz w:val="24"/>
          <w:szCs w:val="24"/>
        </w:rPr>
        <w:t>Paz;</w:t>
      </w:r>
      <w:r w:rsidRPr="00AB381D">
        <w:rPr>
          <w:rFonts w:ascii="Times New Roman" w:hAnsi="Times New Roman" w:cs="Times New Roman"/>
          <w:sz w:val="24"/>
          <w:szCs w:val="24"/>
        </w:rPr>
        <w:t>con</w:t>
      </w:r>
      <w:proofErr w:type="spellEnd"/>
      <w:r w:rsidRPr="00AB381D">
        <w:rPr>
          <w:rFonts w:ascii="Times New Roman" w:hAnsi="Times New Roman" w:cs="Times New Roman"/>
          <w:sz w:val="24"/>
          <w:szCs w:val="24"/>
        </w:rPr>
        <w:t xml:space="preserve"> un monto de: Diecisiete mil novecientos diecinueve 23/100 Dólares Estadounidenses ($17,919.23); por parte del Banco de los Trabajadores </w:t>
      </w:r>
      <w:r w:rsidRPr="00AB381D">
        <w:rPr>
          <w:rFonts w:ascii="Times New Roman" w:eastAsia="Times New Roman" w:hAnsi="Times New Roman" w:cs="Times New Roman"/>
          <w:sz w:val="24"/>
          <w:szCs w:val="24"/>
          <w:lang w:eastAsia="es-SV"/>
        </w:rPr>
        <w:t>BTS. R.L. de C.V., y Cincuenta y siete mil setenta y tres 27/100 Dólares Estadounidenses ($57,073.27), por parte de Caja de Crédito de Cojutepeque.</w:t>
      </w:r>
      <w:r w:rsidRPr="00AB381D">
        <w:rPr>
          <w:rFonts w:ascii="Times New Roman" w:eastAsia="Times New Roman" w:hAnsi="Times New Roman" w:cs="Times New Roman"/>
          <w:b/>
          <w:bCs/>
          <w:sz w:val="24"/>
          <w:szCs w:val="24"/>
          <w:u w:val="single"/>
          <w:lang w:val="es-ES" w:eastAsia="es-ES"/>
        </w:rPr>
        <w:t>c)</w:t>
      </w:r>
      <w:r w:rsidRPr="00AB381D">
        <w:rPr>
          <w:rFonts w:ascii="Times New Roman" w:eastAsia="Times New Roman" w:hAnsi="Times New Roman" w:cs="Times New Roman"/>
          <w:bCs/>
          <w:sz w:val="24"/>
          <w:szCs w:val="24"/>
          <w:u w:val="single"/>
          <w:lang w:val="es-ES" w:eastAsia="es-ES"/>
        </w:rPr>
        <w:t xml:space="preserve"> Este día la Jefa de la Unidad de Adquisiciones y Contrataciones Institucional UACI. Señora Claudia </w:t>
      </w:r>
      <w:proofErr w:type="spellStart"/>
      <w:r w:rsidRPr="00AB381D">
        <w:rPr>
          <w:rFonts w:ascii="Times New Roman" w:eastAsia="Times New Roman" w:hAnsi="Times New Roman" w:cs="Times New Roman"/>
          <w:bCs/>
          <w:sz w:val="24"/>
          <w:szCs w:val="24"/>
          <w:u w:val="single"/>
          <w:lang w:val="es-ES" w:eastAsia="es-ES"/>
        </w:rPr>
        <w:t>Yesenia</w:t>
      </w:r>
      <w:proofErr w:type="spellEnd"/>
      <w:r w:rsidRPr="00AB381D">
        <w:rPr>
          <w:rFonts w:ascii="Times New Roman" w:eastAsia="Times New Roman" w:hAnsi="Times New Roman" w:cs="Times New Roman"/>
          <w:bCs/>
          <w:sz w:val="24"/>
          <w:szCs w:val="24"/>
          <w:u w:val="single"/>
          <w:lang w:val="es-ES" w:eastAsia="es-ES"/>
        </w:rPr>
        <w:t xml:space="preserve"> Martínez de </w:t>
      </w:r>
      <w:proofErr w:type="spellStart"/>
      <w:r w:rsidRPr="00AB381D">
        <w:rPr>
          <w:rFonts w:ascii="Times New Roman" w:eastAsia="Times New Roman" w:hAnsi="Times New Roman" w:cs="Times New Roman"/>
          <w:bCs/>
          <w:sz w:val="24"/>
          <w:szCs w:val="24"/>
          <w:u w:val="single"/>
          <w:lang w:val="es-ES" w:eastAsia="es-ES"/>
        </w:rPr>
        <w:t>Interiano</w:t>
      </w:r>
      <w:proofErr w:type="spellEnd"/>
      <w:r w:rsidRPr="00AB381D">
        <w:rPr>
          <w:rFonts w:ascii="Times New Roman" w:eastAsia="Times New Roman" w:hAnsi="Times New Roman" w:cs="Times New Roman"/>
          <w:bCs/>
          <w:sz w:val="24"/>
          <w:szCs w:val="24"/>
          <w:u w:val="single"/>
          <w:lang w:val="es-ES" w:eastAsia="es-ES"/>
        </w:rPr>
        <w:t xml:space="preserve">; </w:t>
      </w:r>
      <w:r w:rsidRPr="00AB381D">
        <w:rPr>
          <w:rFonts w:ascii="Times New Roman" w:hAnsi="Times New Roman" w:cs="Times New Roman"/>
          <w:sz w:val="24"/>
          <w:szCs w:val="24"/>
        </w:rPr>
        <w:t xml:space="preserve">ha presentado la Carpeta Técnica para su aprobación del proyecto denominado: </w:t>
      </w:r>
      <w:r w:rsidRPr="00AB381D">
        <w:rPr>
          <w:rFonts w:ascii="Times New Roman" w:eastAsia="Gulim" w:hAnsi="Times New Roman" w:cs="Times New Roman"/>
          <w:sz w:val="24"/>
          <w:szCs w:val="24"/>
        </w:rPr>
        <w:t>“Recarpeteo con Mezcla Asfáltica en caliente en calle principal desde Alcaldía Municipal hasta el Muelle Turístico Municipal”, municipio de San Luis La Herradura, Departamento de La Paz;</w:t>
      </w:r>
      <w:r w:rsidRPr="00AB381D">
        <w:rPr>
          <w:rFonts w:ascii="Times New Roman" w:eastAsia="Gulim" w:hAnsi="Times New Roman" w:cs="Times New Roman"/>
          <w:sz w:val="24"/>
          <w:szCs w:val="24"/>
          <w:lang w:val="es-ES"/>
        </w:rPr>
        <w:t xml:space="preserve"> Por un monto de: </w:t>
      </w:r>
      <w:r w:rsidRPr="00AB381D">
        <w:rPr>
          <w:rFonts w:ascii="Times New Roman" w:hAnsi="Times New Roman" w:cs="Times New Roman"/>
          <w:sz w:val="24"/>
          <w:szCs w:val="24"/>
        </w:rPr>
        <w:t xml:space="preserve">Ciento cincuenta y nueve mil doscientos treinta y cuatro 22/100 </w:t>
      </w:r>
      <w:r w:rsidRPr="00AB381D">
        <w:rPr>
          <w:rFonts w:ascii="Times New Roman" w:eastAsia="Gulim" w:hAnsi="Times New Roman" w:cs="Times New Roman"/>
          <w:sz w:val="24"/>
          <w:szCs w:val="24"/>
          <w:lang w:val="es-ES"/>
        </w:rPr>
        <w:t>Dólares Estadounidenses (</w:t>
      </w:r>
      <w:r w:rsidRPr="00AB381D">
        <w:rPr>
          <w:rFonts w:ascii="Times New Roman" w:eastAsia="Gulim" w:hAnsi="Times New Roman" w:cs="Times New Roman"/>
          <w:sz w:val="24"/>
          <w:szCs w:val="24"/>
        </w:rPr>
        <w:t>$159,234.22</w:t>
      </w:r>
      <w:r w:rsidRPr="00AB381D">
        <w:rPr>
          <w:rFonts w:ascii="Times New Roman" w:eastAsia="Gulim" w:hAnsi="Times New Roman" w:cs="Times New Roman"/>
          <w:sz w:val="24"/>
          <w:szCs w:val="24"/>
          <w:lang w:val="es-ES"/>
        </w:rPr>
        <w:t xml:space="preserve">). </w:t>
      </w:r>
      <w:r w:rsidRPr="00AB381D">
        <w:rPr>
          <w:rFonts w:ascii="Times New Roman" w:hAnsi="Times New Roman" w:cs="Times New Roman"/>
          <w:b/>
          <w:sz w:val="24"/>
          <w:szCs w:val="24"/>
          <w:u w:val="single"/>
        </w:rPr>
        <w:t>Por Tanto:</w:t>
      </w:r>
      <w:r w:rsidRPr="00AB381D">
        <w:rPr>
          <w:rFonts w:ascii="Times New Roman" w:hAnsi="Times New Roman" w:cs="Times New Roman"/>
          <w:sz w:val="24"/>
          <w:szCs w:val="24"/>
        </w:rPr>
        <w:t xml:space="preserve"> El Concejo Municipal e</w:t>
      </w:r>
      <w:r w:rsidRPr="00AB381D">
        <w:rPr>
          <w:rFonts w:ascii="Times New Roman" w:eastAsia="Times New Roman" w:hAnsi="Times New Roman" w:cs="Times New Roman"/>
          <w:bCs/>
          <w:sz w:val="24"/>
          <w:szCs w:val="24"/>
          <w:lang w:val="es-ES" w:eastAsia="es-ES"/>
        </w:rPr>
        <w:t xml:space="preserve">n uso de las facultades que le confiere El Código Municipal y La Ley de Adquisiciones y Contrataciones de la Administración Pública LACAP. </w:t>
      </w:r>
      <w:r w:rsidRPr="00AB381D">
        <w:rPr>
          <w:rFonts w:ascii="Times New Roman" w:eastAsia="Times New Roman" w:hAnsi="Times New Roman" w:cs="Times New Roman"/>
          <w:b/>
          <w:bCs/>
          <w:sz w:val="24"/>
          <w:szCs w:val="24"/>
          <w:u w:val="single"/>
          <w:lang w:val="es-ES" w:eastAsia="es-ES"/>
        </w:rPr>
        <w:t>ACUERDA:</w:t>
      </w:r>
      <w:r w:rsidR="00952CC0">
        <w:rPr>
          <w:rFonts w:ascii="Times New Roman" w:eastAsia="Times New Roman" w:hAnsi="Times New Roman" w:cs="Times New Roman"/>
          <w:b/>
          <w:bCs/>
          <w:sz w:val="24"/>
          <w:szCs w:val="24"/>
          <w:u w:val="single"/>
          <w:lang w:val="es-ES" w:eastAsia="es-ES"/>
        </w:rPr>
        <w:t xml:space="preserve"> </w:t>
      </w:r>
      <w:r w:rsidRPr="00AB381D">
        <w:rPr>
          <w:rFonts w:ascii="Times New Roman" w:eastAsia="Gulim" w:hAnsi="Times New Roman" w:cs="Times New Roman"/>
          <w:b/>
          <w:sz w:val="24"/>
          <w:szCs w:val="24"/>
          <w:u w:val="single"/>
          <w:lang w:val="es-ES"/>
        </w:rPr>
        <w:t>Primero</w:t>
      </w:r>
      <w:r w:rsidRPr="00AB381D">
        <w:rPr>
          <w:rFonts w:ascii="Times New Roman" w:hAnsi="Times New Roman" w:cs="Times New Roman"/>
          <w:b/>
          <w:bCs/>
          <w:sz w:val="24"/>
          <w:szCs w:val="24"/>
          <w:u w:val="single"/>
        </w:rPr>
        <w:t xml:space="preserve">: </w:t>
      </w:r>
      <w:r w:rsidRPr="00AB381D">
        <w:rPr>
          <w:rFonts w:ascii="Times New Roman" w:hAnsi="Times New Roman" w:cs="Times New Roman"/>
          <w:sz w:val="24"/>
          <w:szCs w:val="24"/>
          <w:u w:val="single"/>
        </w:rPr>
        <w:t xml:space="preserve">Aprobar la Carpeta </w:t>
      </w:r>
      <w:proofErr w:type="spellStart"/>
      <w:r w:rsidRPr="00AB381D">
        <w:rPr>
          <w:rFonts w:ascii="Times New Roman" w:hAnsi="Times New Roman" w:cs="Times New Roman"/>
          <w:sz w:val="24"/>
          <w:szCs w:val="24"/>
          <w:u w:val="single"/>
        </w:rPr>
        <w:t>Técnicapara</w:t>
      </w:r>
      <w:proofErr w:type="spellEnd"/>
      <w:r w:rsidRPr="00AB381D">
        <w:rPr>
          <w:rFonts w:ascii="Times New Roman" w:hAnsi="Times New Roman" w:cs="Times New Roman"/>
          <w:sz w:val="24"/>
          <w:szCs w:val="24"/>
          <w:u w:val="single"/>
        </w:rPr>
        <w:t xml:space="preserve"> el proyecto denominado: </w:t>
      </w:r>
      <w:r w:rsidRPr="00AB381D">
        <w:rPr>
          <w:rFonts w:ascii="Times New Roman" w:eastAsia="Gulim" w:hAnsi="Times New Roman" w:cs="Times New Roman"/>
          <w:sz w:val="24"/>
          <w:szCs w:val="24"/>
          <w:u w:val="single"/>
        </w:rPr>
        <w:t xml:space="preserve">“Recarpeteo con Mezcla Asfáltica en caliente en calle principal desde Alcaldía Municipal hasta el Muelle Turístico Municipal”, municipio de San Luis La Herradura, Departamento de La Paz.; por un monto de: </w:t>
      </w:r>
      <w:r w:rsidRPr="00AB381D">
        <w:rPr>
          <w:rFonts w:ascii="Times New Roman" w:hAnsi="Times New Roman" w:cs="Times New Roman"/>
          <w:sz w:val="24"/>
          <w:szCs w:val="24"/>
          <w:u w:val="single"/>
        </w:rPr>
        <w:t xml:space="preserve">Ciento cincuenta y nueve mil doscientos treinta y cuatro 22/100 </w:t>
      </w:r>
      <w:r w:rsidRPr="00AB381D">
        <w:rPr>
          <w:rFonts w:ascii="Times New Roman" w:eastAsia="Gulim" w:hAnsi="Times New Roman" w:cs="Times New Roman"/>
          <w:sz w:val="24"/>
          <w:szCs w:val="24"/>
          <w:u w:val="single"/>
          <w:lang w:val="es-ES"/>
        </w:rPr>
        <w:lastRenderedPageBreak/>
        <w:t>Dólares Estadounidenses (</w:t>
      </w:r>
      <w:r w:rsidRPr="00AB381D">
        <w:rPr>
          <w:rFonts w:ascii="Times New Roman" w:eastAsia="Gulim" w:hAnsi="Times New Roman" w:cs="Times New Roman"/>
          <w:sz w:val="24"/>
          <w:szCs w:val="24"/>
          <w:u w:val="single"/>
        </w:rPr>
        <w:t>$159,234.22</w:t>
      </w:r>
      <w:r w:rsidRPr="00AB381D">
        <w:rPr>
          <w:rFonts w:ascii="Times New Roman" w:eastAsia="Gulim" w:hAnsi="Times New Roman" w:cs="Times New Roman"/>
          <w:sz w:val="24"/>
          <w:szCs w:val="24"/>
          <w:u w:val="single"/>
          <w:lang w:val="es-ES"/>
        </w:rPr>
        <w:t xml:space="preserve">); según el detalle siguiente: Realización del proyecto, por un monto de: Ciento </w:t>
      </w:r>
      <w:r w:rsidRPr="00A045A7">
        <w:rPr>
          <w:rFonts w:ascii="Times New Roman" w:eastAsia="Gulim" w:hAnsi="Times New Roman" w:cs="Times New Roman"/>
          <w:sz w:val="23"/>
          <w:szCs w:val="23"/>
          <w:u w:val="single"/>
          <w:lang w:val="es-ES"/>
        </w:rPr>
        <w:t>cincuenta y dos mil quinientos veintitrés 20/100 Dólares Estadounidenses, (</w:t>
      </w:r>
      <w:r w:rsidRPr="00A045A7">
        <w:rPr>
          <w:rFonts w:ascii="Times New Roman" w:eastAsia="Gulim" w:hAnsi="Times New Roman" w:cs="Times New Roman"/>
          <w:sz w:val="23"/>
          <w:szCs w:val="23"/>
          <w:u w:val="single"/>
        </w:rPr>
        <w:t xml:space="preserve">$152,523.20); </w:t>
      </w:r>
      <w:r w:rsidRPr="00A045A7">
        <w:rPr>
          <w:rFonts w:ascii="Times New Roman" w:eastAsia="Gulim" w:hAnsi="Times New Roman" w:cs="Times New Roman"/>
          <w:sz w:val="23"/>
          <w:szCs w:val="23"/>
          <w:u w:val="single"/>
          <w:lang w:val="es-ES"/>
        </w:rPr>
        <w:t>Formulación de Carpeta Técnica, por un valor de:</w:t>
      </w:r>
      <w:r w:rsidRPr="00A045A7">
        <w:rPr>
          <w:rFonts w:ascii="Times New Roman" w:hAnsi="Times New Roman" w:cs="Times New Roman"/>
          <w:sz w:val="23"/>
          <w:szCs w:val="23"/>
          <w:u w:val="single"/>
        </w:rPr>
        <w:t xml:space="preserve"> Tres mil trescientos cincuenta y cinco 51/100 Dólares Estadounidenses,(</w:t>
      </w:r>
      <w:r w:rsidRPr="00A045A7">
        <w:rPr>
          <w:rFonts w:ascii="Times New Roman" w:eastAsia="Gulim" w:hAnsi="Times New Roman" w:cs="Times New Roman"/>
          <w:sz w:val="23"/>
          <w:szCs w:val="23"/>
          <w:u w:val="single"/>
        </w:rPr>
        <w:t xml:space="preserve">$3,355.51) y Supervisión, por un monto de: </w:t>
      </w:r>
      <w:r w:rsidRPr="00A045A7">
        <w:rPr>
          <w:rFonts w:ascii="Times New Roman" w:hAnsi="Times New Roman" w:cs="Times New Roman"/>
          <w:sz w:val="23"/>
          <w:szCs w:val="23"/>
          <w:u w:val="single"/>
        </w:rPr>
        <w:t>Tres mil trescientos cincuenta y cinco 51/100 Dólares Estadounidenses,</w:t>
      </w:r>
      <w:r w:rsidRPr="00A045A7">
        <w:rPr>
          <w:rFonts w:ascii="Times New Roman" w:eastAsia="Gulim" w:hAnsi="Times New Roman" w:cs="Times New Roman"/>
          <w:sz w:val="23"/>
          <w:szCs w:val="23"/>
          <w:u w:val="single"/>
        </w:rPr>
        <w:t xml:space="preserve"> $3,355.51;</w:t>
      </w:r>
      <w:r w:rsidRPr="00A045A7">
        <w:rPr>
          <w:rFonts w:ascii="Times New Roman" w:hAnsi="Times New Roman" w:cs="Times New Roman"/>
          <w:sz w:val="23"/>
          <w:szCs w:val="23"/>
          <w:u w:val="single"/>
        </w:rPr>
        <w:t xml:space="preserve"> con fondos</w:t>
      </w:r>
      <w:r w:rsidRPr="00A045A7">
        <w:rPr>
          <w:rFonts w:ascii="Times New Roman" w:hAnsi="Times New Roman" w:cs="Times New Roman"/>
          <w:bCs/>
          <w:sz w:val="23"/>
          <w:szCs w:val="23"/>
          <w:u w:val="single"/>
        </w:rPr>
        <w:t xml:space="preserve"> del crédito mercantil de Banco de los Trabajadores Salvadoreños BTS. R.L. DE C.V.; Caja de Crédito de Cojutepeque</w:t>
      </w:r>
      <w:r w:rsidRPr="00A045A7">
        <w:rPr>
          <w:rFonts w:ascii="Times New Roman" w:hAnsi="Times New Roman" w:cs="Times New Roman"/>
          <w:b/>
          <w:bCs/>
          <w:sz w:val="23"/>
          <w:szCs w:val="23"/>
          <w:u w:val="single"/>
        </w:rPr>
        <w:t xml:space="preserve"> y </w:t>
      </w:r>
      <w:r w:rsidRPr="00A045A7">
        <w:rPr>
          <w:rFonts w:ascii="Times New Roman" w:eastAsia="Gulim" w:hAnsi="Times New Roman" w:cs="Times New Roman"/>
          <w:sz w:val="23"/>
          <w:szCs w:val="23"/>
          <w:u w:val="single"/>
        </w:rPr>
        <w:t>Fondo para El Desarrollo Económico y Social 1.5% FODES, Libre Disponibilidad.</w:t>
      </w:r>
      <w:r w:rsidR="00952CC0">
        <w:rPr>
          <w:rFonts w:ascii="Times New Roman" w:eastAsia="Gulim" w:hAnsi="Times New Roman" w:cs="Times New Roman"/>
          <w:sz w:val="23"/>
          <w:szCs w:val="23"/>
          <w:u w:val="single"/>
        </w:rPr>
        <w:t xml:space="preserve"> </w:t>
      </w:r>
      <w:r w:rsidRPr="00A045A7">
        <w:rPr>
          <w:rFonts w:ascii="Times New Roman" w:hAnsi="Times New Roman" w:cs="Times New Roman"/>
          <w:b/>
          <w:sz w:val="23"/>
          <w:szCs w:val="23"/>
          <w:u w:val="single"/>
        </w:rPr>
        <w:t>Segundo:</w:t>
      </w:r>
      <w:r w:rsidRPr="00A045A7">
        <w:rPr>
          <w:rFonts w:ascii="Times New Roman" w:hAnsi="Times New Roman" w:cs="Times New Roman"/>
          <w:sz w:val="23"/>
          <w:szCs w:val="23"/>
          <w:u w:val="single"/>
        </w:rPr>
        <w:t xml:space="preserve"> Instruir a la Jefa de la Unidad de Adquisiciones y Contrataciones Institucionales. UACI., de esta municipalidad para que realice los procesos correspondientes, para la contratación de los bienes y servicios correspondientes para la realización del proyecto: </w:t>
      </w:r>
      <w:r w:rsidRPr="00A045A7">
        <w:rPr>
          <w:rFonts w:ascii="Times New Roman" w:eastAsia="Gulim" w:hAnsi="Times New Roman" w:cs="Times New Roman"/>
          <w:sz w:val="23"/>
          <w:szCs w:val="23"/>
          <w:u w:val="single"/>
        </w:rPr>
        <w:t xml:space="preserve">“Recarpeteo con Mezcla Asfáltica en caliente en calle principal desde Alcaldía Municipal hasta el Muelle Turístico Municipal”, municipio de San Luis La Herradura, Departamento de La Paz; </w:t>
      </w:r>
      <w:r w:rsidRPr="00A045A7">
        <w:rPr>
          <w:rFonts w:ascii="Times New Roman" w:hAnsi="Times New Roman" w:cs="Times New Roman"/>
          <w:sz w:val="23"/>
          <w:szCs w:val="23"/>
          <w:u w:val="single"/>
        </w:rPr>
        <w:t xml:space="preserve">de conformidad a la LACAP.; vigente. </w:t>
      </w:r>
      <w:proofErr w:type="spellStart"/>
      <w:r w:rsidRPr="00A045A7">
        <w:rPr>
          <w:rFonts w:ascii="Times New Roman" w:hAnsi="Times New Roman" w:cs="Times New Roman"/>
          <w:b/>
          <w:sz w:val="23"/>
          <w:szCs w:val="23"/>
          <w:u w:val="single"/>
        </w:rPr>
        <w:t>Tercero</w:t>
      </w:r>
      <w:proofErr w:type="gramStart"/>
      <w:r w:rsidRPr="00A045A7">
        <w:rPr>
          <w:rFonts w:ascii="Times New Roman" w:hAnsi="Times New Roman" w:cs="Times New Roman"/>
          <w:b/>
          <w:sz w:val="23"/>
          <w:szCs w:val="23"/>
          <w:u w:val="single"/>
        </w:rPr>
        <w:t>:Se</w:t>
      </w:r>
      <w:proofErr w:type="spellEnd"/>
      <w:proofErr w:type="gramEnd"/>
      <w:r w:rsidRPr="00A045A7">
        <w:rPr>
          <w:rFonts w:ascii="Times New Roman" w:hAnsi="Times New Roman" w:cs="Times New Roman"/>
          <w:b/>
          <w:sz w:val="23"/>
          <w:szCs w:val="23"/>
          <w:u w:val="single"/>
        </w:rPr>
        <w:t xml:space="preserve"> autoriza al señor: César Alonso Villalta Reyes, Tesorero Municipal,</w:t>
      </w:r>
      <w:r w:rsidRPr="00A045A7">
        <w:rPr>
          <w:rFonts w:ascii="Times New Roman" w:hAnsi="Times New Roman" w:cs="Times New Roman"/>
          <w:sz w:val="23"/>
          <w:szCs w:val="23"/>
          <w:u w:val="single"/>
        </w:rPr>
        <w:t xml:space="preserve"> para que efectué </w:t>
      </w:r>
      <w:r w:rsidRPr="00A045A7">
        <w:rPr>
          <w:rFonts w:ascii="Times New Roman" w:eastAsia="Times New Roman" w:hAnsi="Times New Roman" w:cs="Times New Roman"/>
          <w:sz w:val="23"/>
          <w:szCs w:val="23"/>
          <w:u w:val="single"/>
          <w:lang w:val="es-ES" w:eastAsia="es-ES"/>
        </w:rPr>
        <w:t>la erogación de fondos</w:t>
      </w:r>
      <w:r w:rsidRPr="00A045A7">
        <w:rPr>
          <w:rFonts w:ascii="Times New Roman" w:hAnsi="Times New Roman" w:cs="Times New Roman"/>
          <w:bCs/>
          <w:sz w:val="23"/>
          <w:szCs w:val="23"/>
          <w:u w:val="single"/>
        </w:rPr>
        <w:t xml:space="preserve"> del Crédito mercantil de Banco de los Trabajadores Salvadoreños BTS. R.L. DE C.V.; Caja de Crédito de Cojutepeque</w:t>
      </w:r>
      <w:r w:rsidRPr="00A045A7">
        <w:rPr>
          <w:rFonts w:ascii="Times New Roman" w:hAnsi="Times New Roman" w:cs="Times New Roman"/>
          <w:b/>
          <w:bCs/>
          <w:sz w:val="23"/>
          <w:szCs w:val="23"/>
          <w:u w:val="single"/>
        </w:rPr>
        <w:t xml:space="preserve"> y </w:t>
      </w:r>
      <w:r w:rsidRPr="00A045A7">
        <w:rPr>
          <w:rFonts w:ascii="Times New Roman" w:eastAsia="Gulim" w:hAnsi="Times New Roman" w:cs="Times New Roman"/>
          <w:sz w:val="23"/>
          <w:szCs w:val="23"/>
          <w:u w:val="single"/>
        </w:rPr>
        <w:t>Fondo para El Desarrollo Económico y Social 1.5% FODES, Libre Disponibilidad,</w:t>
      </w:r>
      <w:r w:rsidRPr="00A045A7">
        <w:rPr>
          <w:rFonts w:ascii="Times New Roman" w:eastAsia="Times New Roman" w:hAnsi="Times New Roman" w:cs="Times New Roman"/>
          <w:sz w:val="23"/>
          <w:szCs w:val="23"/>
          <w:u w:val="single"/>
          <w:lang w:val="es-ES" w:eastAsia="es-ES"/>
        </w:rPr>
        <w:t>por la cantidad de:</w:t>
      </w:r>
      <w:r w:rsidRPr="00A045A7">
        <w:rPr>
          <w:rFonts w:ascii="Times New Roman" w:hAnsi="Times New Roman" w:cs="Times New Roman"/>
          <w:b/>
          <w:sz w:val="23"/>
          <w:szCs w:val="23"/>
          <w:u w:val="single"/>
        </w:rPr>
        <w:t xml:space="preserve">Ciento cincuenta y nueve mil doscientos treinta y cuatro 22/100 </w:t>
      </w:r>
      <w:r w:rsidRPr="00A045A7">
        <w:rPr>
          <w:rFonts w:ascii="Times New Roman" w:eastAsia="Gulim" w:hAnsi="Times New Roman" w:cs="Times New Roman"/>
          <w:b/>
          <w:sz w:val="23"/>
          <w:szCs w:val="23"/>
          <w:u w:val="single"/>
          <w:lang w:val="es-ES"/>
        </w:rPr>
        <w:t>Dólares Estadounidenses (</w:t>
      </w:r>
      <w:r w:rsidRPr="00A045A7">
        <w:rPr>
          <w:rFonts w:ascii="Times New Roman" w:eastAsia="Gulim" w:hAnsi="Times New Roman" w:cs="Times New Roman"/>
          <w:b/>
          <w:sz w:val="23"/>
          <w:szCs w:val="23"/>
          <w:u w:val="single"/>
        </w:rPr>
        <w:t>$159,234.22</w:t>
      </w:r>
      <w:r w:rsidRPr="00A045A7">
        <w:rPr>
          <w:rFonts w:ascii="Times New Roman" w:eastAsia="Gulim" w:hAnsi="Times New Roman" w:cs="Times New Roman"/>
          <w:b/>
          <w:sz w:val="23"/>
          <w:szCs w:val="23"/>
          <w:u w:val="single"/>
          <w:lang w:val="es-ES"/>
        </w:rPr>
        <w:t>);</w:t>
      </w:r>
      <w:r w:rsidRPr="00A045A7">
        <w:rPr>
          <w:rFonts w:ascii="Times New Roman" w:eastAsia="Gulim" w:hAnsi="Times New Roman" w:cs="Times New Roman"/>
          <w:sz w:val="23"/>
          <w:szCs w:val="23"/>
          <w:u w:val="single"/>
          <w:lang w:val="es-ES"/>
        </w:rPr>
        <w:t xml:space="preserve"> para la realización del Proyecto: </w:t>
      </w:r>
      <w:r w:rsidRPr="00A045A7">
        <w:rPr>
          <w:rFonts w:ascii="Times New Roman" w:eastAsia="Gulim" w:hAnsi="Times New Roman" w:cs="Times New Roman"/>
          <w:sz w:val="23"/>
          <w:szCs w:val="23"/>
          <w:u w:val="single"/>
        </w:rPr>
        <w:t>“Recarpeteo con Mezcla Asfáltica en caliente en calle principal desde Alcaldía Municipal hasta el Muelle Turístico Municipal”, municipio de San Luis La Herradura, Departamento de La Paz</w:t>
      </w:r>
      <w:r w:rsidRPr="00A045A7">
        <w:rPr>
          <w:rFonts w:ascii="Times New Roman" w:eastAsia="Gulim" w:hAnsi="Times New Roman" w:cs="Times New Roman"/>
          <w:sz w:val="23"/>
          <w:szCs w:val="23"/>
          <w:u w:val="single"/>
          <w:lang w:val="es-ES"/>
        </w:rPr>
        <w:t xml:space="preserve">. </w:t>
      </w:r>
      <w:r w:rsidRPr="00A045A7">
        <w:rPr>
          <w:rFonts w:ascii="Times New Roman" w:hAnsi="Times New Roman" w:cs="Times New Roman"/>
          <w:sz w:val="23"/>
          <w:szCs w:val="23"/>
          <w:u w:val="single"/>
        </w:rPr>
        <w:t xml:space="preserve">Gasto que será aplicado al Presupuesto Municipal </w:t>
      </w:r>
      <w:proofErr w:type="spellStart"/>
      <w:r w:rsidRPr="00A045A7">
        <w:rPr>
          <w:rFonts w:ascii="Times New Roman" w:hAnsi="Times New Roman" w:cs="Times New Roman"/>
          <w:sz w:val="23"/>
          <w:szCs w:val="23"/>
          <w:u w:val="single"/>
        </w:rPr>
        <w:t>vigente.Según</w:t>
      </w:r>
      <w:proofErr w:type="spellEnd"/>
      <w:r w:rsidRPr="00A045A7">
        <w:rPr>
          <w:rFonts w:ascii="Times New Roman" w:hAnsi="Times New Roman" w:cs="Times New Roman"/>
          <w:sz w:val="23"/>
          <w:szCs w:val="23"/>
          <w:u w:val="single"/>
        </w:rPr>
        <w:t xml:space="preserve"> el detalle siguiente: Provenientes del crédito mercantil de </w:t>
      </w:r>
      <w:r w:rsidRPr="001A3980">
        <w:rPr>
          <w:rFonts w:ascii="Times New Roman" w:hAnsi="Times New Roman" w:cs="Times New Roman"/>
          <w:b/>
          <w:sz w:val="23"/>
          <w:szCs w:val="23"/>
          <w:u w:val="single"/>
        </w:rPr>
        <w:t xml:space="preserve">Banco de los Trabajadores </w:t>
      </w:r>
      <w:r w:rsidRPr="001A3980">
        <w:rPr>
          <w:rFonts w:ascii="Times New Roman" w:eastAsia="Times New Roman" w:hAnsi="Times New Roman" w:cs="Times New Roman"/>
          <w:b/>
          <w:sz w:val="23"/>
          <w:szCs w:val="23"/>
          <w:u w:val="single"/>
          <w:lang w:eastAsia="es-SV"/>
        </w:rPr>
        <w:t>BTS. R.L. de C.V.</w:t>
      </w:r>
      <w:r w:rsidRPr="001A3980">
        <w:rPr>
          <w:rFonts w:ascii="Times New Roman" w:eastAsia="Times New Roman" w:hAnsi="Times New Roman" w:cs="Times New Roman"/>
          <w:sz w:val="23"/>
          <w:szCs w:val="23"/>
          <w:u w:val="single"/>
          <w:lang w:eastAsia="es-SV"/>
        </w:rPr>
        <w:t xml:space="preserve"> la cantidad de: </w:t>
      </w:r>
      <w:r w:rsidRPr="001A3980">
        <w:rPr>
          <w:rFonts w:ascii="Times New Roman" w:hAnsi="Times New Roman" w:cs="Times New Roman"/>
          <w:b/>
          <w:sz w:val="23"/>
          <w:szCs w:val="23"/>
          <w:u w:val="single"/>
        </w:rPr>
        <w:t>Diecisiete mil novecientos diecinueve 23/100 Dólares Estadounidenses ($17,919.23)</w:t>
      </w:r>
      <w:r w:rsidRPr="001A3980">
        <w:rPr>
          <w:rFonts w:ascii="Times New Roman" w:hAnsi="Times New Roman" w:cs="Times New Roman"/>
          <w:sz w:val="23"/>
          <w:szCs w:val="23"/>
          <w:u w:val="single"/>
        </w:rPr>
        <w:t xml:space="preserve">; </w:t>
      </w:r>
      <w:r w:rsidRPr="001A3980">
        <w:rPr>
          <w:rFonts w:ascii="Times New Roman" w:eastAsia="Times New Roman" w:hAnsi="Times New Roman" w:cs="Times New Roman"/>
          <w:b/>
          <w:sz w:val="23"/>
          <w:szCs w:val="23"/>
          <w:u w:val="single"/>
          <w:lang w:eastAsia="es-SV"/>
        </w:rPr>
        <w:t xml:space="preserve">Caja de Crédito de Cojutepeque, la cantidad de: Cincuenta y siete mil setenta y tres 27/100 Dólares Estadounidenses ($57,073.27); y </w:t>
      </w:r>
      <w:r w:rsidRPr="001A3980">
        <w:rPr>
          <w:rFonts w:ascii="Times New Roman" w:eastAsia="Gulim" w:hAnsi="Times New Roman" w:cs="Times New Roman"/>
          <w:b/>
          <w:sz w:val="23"/>
          <w:szCs w:val="23"/>
          <w:u w:val="single"/>
        </w:rPr>
        <w:t>Fondo para El Desarrollo Económico y Social 1.5% FODES, Libre Disponibilidad</w:t>
      </w:r>
      <w:r w:rsidRPr="001A3980">
        <w:rPr>
          <w:rFonts w:ascii="Times New Roman" w:eastAsia="Times New Roman" w:hAnsi="Times New Roman" w:cs="Times New Roman"/>
          <w:b/>
          <w:sz w:val="23"/>
          <w:szCs w:val="23"/>
          <w:u w:val="single"/>
          <w:lang w:eastAsia="es-SV"/>
        </w:rPr>
        <w:t xml:space="preserve">, la cantidad de: Ochenta y cuatro mil trescientos cuarenta y ocho mil 20/100 Dólares Estadounidenses ($84,348.20). </w:t>
      </w:r>
      <w:r w:rsidRPr="001A3980">
        <w:rPr>
          <w:rFonts w:ascii="Times New Roman" w:eastAsia="Times New Roman" w:hAnsi="Times New Roman" w:cs="Times New Roman"/>
          <w:b/>
          <w:sz w:val="23"/>
          <w:szCs w:val="23"/>
          <w:u w:val="single"/>
          <w:lang w:val="es-ES" w:eastAsia="es-ES"/>
        </w:rPr>
        <w:t>Cuarto:</w:t>
      </w:r>
      <w:r w:rsidRPr="001A3980">
        <w:rPr>
          <w:rFonts w:ascii="Times New Roman" w:hAnsi="Times New Roman" w:cs="Times New Roman"/>
          <w:b/>
          <w:sz w:val="23"/>
          <w:szCs w:val="23"/>
          <w:u w:val="single"/>
        </w:rPr>
        <w:t>Se</w:t>
      </w:r>
      <w:r w:rsidRPr="001A3980">
        <w:rPr>
          <w:rFonts w:ascii="Times New Roman" w:hAnsi="Times New Roman" w:cs="Times New Roman"/>
          <w:sz w:val="23"/>
          <w:szCs w:val="23"/>
          <w:u w:val="single"/>
        </w:rPr>
        <w:t xml:space="preserve"> Autoriza al Tesorero Municipal, César Alonso Villalta Reyes, para que gestione </w:t>
      </w:r>
      <w:r w:rsidRPr="00A045A7">
        <w:rPr>
          <w:rFonts w:ascii="Times New Roman" w:hAnsi="Times New Roman" w:cs="Times New Roman"/>
          <w:sz w:val="23"/>
          <w:szCs w:val="23"/>
          <w:u w:val="single"/>
        </w:rPr>
        <w:t xml:space="preserve">en Banco Hipotecario, Sucursal Aeropuerto, Apertura de Cuenta Corriente del proyecto, denominado: </w:t>
      </w:r>
      <w:r w:rsidRPr="00A045A7">
        <w:rPr>
          <w:rFonts w:ascii="Times New Roman" w:eastAsia="Gulim" w:hAnsi="Times New Roman" w:cs="Times New Roman"/>
          <w:sz w:val="23"/>
          <w:szCs w:val="23"/>
          <w:u w:val="single"/>
        </w:rPr>
        <w:t xml:space="preserve">“Recarpeteo con Mezcla Asfáltica en caliente en calle principal desde Alcaldía Municipal hasta el Muelle Turístico Municipal”, municipio de San Luis La Herradura, Departamento de La Paz; por un monto inicial de: </w:t>
      </w:r>
      <w:r w:rsidRPr="00A045A7">
        <w:rPr>
          <w:rFonts w:ascii="Times New Roman" w:eastAsia="Gulim" w:hAnsi="Times New Roman" w:cs="Times New Roman"/>
          <w:b/>
          <w:sz w:val="23"/>
          <w:szCs w:val="23"/>
          <w:u w:val="single"/>
        </w:rPr>
        <w:t>SESENTA MIL SEISCIENTOS CINCUENTA Y SIETE 12</w:t>
      </w:r>
      <w:r w:rsidRPr="00A045A7">
        <w:rPr>
          <w:rFonts w:ascii="Times New Roman" w:hAnsi="Times New Roman" w:cs="Times New Roman"/>
          <w:b/>
          <w:sz w:val="23"/>
          <w:szCs w:val="23"/>
          <w:u w:val="single"/>
        </w:rPr>
        <w:t xml:space="preserve">/100 </w:t>
      </w:r>
      <w:r w:rsidRPr="00A045A7">
        <w:rPr>
          <w:rFonts w:ascii="Times New Roman" w:eastAsia="Gulim" w:hAnsi="Times New Roman" w:cs="Times New Roman"/>
          <w:b/>
          <w:sz w:val="23"/>
          <w:szCs w:val="23"/>
          <w:u w:val="single"/>
          <w:lang w:val="es-ES"/>
        </w:rPr>
        <w:t>Dólares Estadounidenses (</w:t>
      </w:r>
      <w:r w:rsidRPr="00A045A7">
        <w:rPr>
          <w:rFonts w:ascii="Times New Roman" w:eastAsia="Gulim" w:hAnsi="Times New Roman" w:cs="Times New Roman"/>
          <w:b/>
          <w:sz w:val="23"/>
          <w:szCs w:val="23"/>
          <w:u w:val="single"/>
        </w:rPr>
        <w:t>$60,657.12</w:t>
      </w:r>
      <w:r w:rsidRPr="00A045A7">
        <w:rPr>
          <w:rFonts w:ascii="Times New Roman" w:eastAsia="Gulim" w:hAnsi="Times New Roman" w:cs="Times New Roman"/>
          <w:b/>
          <w:sz w:val="23"/>
          <w:szCs w:val="23"/>
          <w:u w:val="single"/>
          <w:lang w:val="es-ES"/>
        </w:rPr>
        <w:t>);</w:t>
      </w:r>
      <w:r w:rsidRPr="00A045A7">
        <w:rPr>
          <w:rFonts w:ascii="Times New Roman" w:hAnsi="Times New Roman" w:cs="Times New Roman"/>
          <w:sz w:val="23"/>
          <w:szCs w:val="23"/>
          <w:u w:val="single"/>
        </w:rPr>
        <w:t xml:space="preserve">Provenientes del crédito mercantil de </w:t>
      </w:r>
      <w:r w:rsidRPr="00A045A7">
        <w:rPr>
          <w:rFonts w:ascii="Times New Roman" w:hAnsi="Times New Roman" w:cs="Times New Roman"/>
          <w:b/>
          <w:sz w:val="23"/>
          <w:szCs w:val="23"/>
          <w:u w:val="single"/>
        </w:rPr>
        <w:t xml:space="preserve">Banco de los Trabajadores </w:t>
      </w:r>
      <w:r w:rsidRPr="00A045A7">
        <w:rPr>
          <w:rFonts w:ascii="Times New Roman" w:eastAsia="Times New Roman" w:hAnsi="Times New Roman" w:cs="Times New Roman"/>
          <w:b/>
          <w:sz w:val="23"/>
          <w:szCs w:val="23"/>
          <w:u w:val="single"/>
          <w:lang w:eastAsia="es-SV"/>
        </w:rPr>
        <w:t>BTS. R.L. de C.V.</w:t>
      </w:r>
      <w:r w:rsidRPr="00A045A7">
        <w:rPr>
          <w:rFonts w:ascii="Times New Roman" w:eastAsia="Times New Roman" w:hAnsi="Times New Roman" w:cs="Times New Roman"/>
          <w:sz w:val="23"/>
          <w:szCs w:val="23"/>
          <w:u w:val="single"/>
          <w:lang w:eastAsia="es-SV"/>
        </w:rPr>
        <w:t xml:space="preserve"> la cantidad de: </w:t>
      </w:r>
      <w:r w:rsidRPr="00A045A7">
        <w:rPr>
          <w:rFonts w:ascii="Times New Roman" w:hAnsi="Times New Roman" w:cs="Times New Roman"/>
          <w:b/>
          <w:sz w:val="23"/>
          <w:szCs w:val="23"/>
          <w:u w:val="single"/>
        </w:rPr>
        <w:t>Tres mil quinientos ochenta y tres 85/100 Dólares Estadounidenses ($3,583.85)</w:t>
      </w:r>
      <w:r w:rsidRPr="00A045A7">
        <w:rPr>
          <w:rFonts w:ascii="Times New Roman" w:hAnsi="Times New Roman" w:cs="Times New Roman"/>
          <w:sz w:val="23"/>
          <w:szCs w:val="23"/>
          <w:u w:val="single"/>
        </w:rPr>
        <w:t xml:space="preserve">; que corresponde al 20% del financiamiento del proyecto; </w:t>
      </w:r>
      <w:r w:rsidRPr="00A045A7">
        <w:rPr>
          <w:rFonts w:ascii="Times New Roman" w:eastAsia="Times New Roman" w:hAnsi="Times New Roman" w:cs="Times New Roman"/>
          <w:b/>
          <w:sz w:val="23"/>
          <w:szCs w:val="23"/>
          <w:u w:val="single"/>
          <w:lang w:eastAsia="es-SV"/>
        </w:rPr>
        <w:t xml:space="preserve">Caja de Crédito de Cojutepeque, la cantidad de: Cincuenta y siete mil setenta y tres 27/100 Dólares Estadounidenses ($57,073.27); </w:t>
      </w:r>
      <w:r w:rsidRPr="00A045A7">
        <w:rPr>
          <w:rFonts w:ascii="Times New Roman" w:hAnsi="Times New Roman" w:cs="Times New Roman"/>
          <w:sz w:val="23"/>
          <w:szCs w:val="23"/>
          <w:u w:val="single"/>
        </w:rPr>
        <w:t xml:space="preserve">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A045A7">
        <w:rPr>
          <w:rFonts w:ascii="Times New Roman" w:hAnsi="Times New Roman" w:cs="Times New Roman"/>
          <w:sz w:val="23"/>
          <w:szCs w:val="23"/>
          <w:u w:val="single"/>
        </w:rPr>
        <w:t>Iraheta</w:t>
      </w:r>
      <w:proofErr w:type="spellEnd"/>
      <w:r w:rsidRPr="00A045A7">
        <w:rPr>
          <w:rFonts w:ascii="Times New Roman" w:hAnsi="Times New Roman" w:cs="Times New Roman"/>
          <w:sz w:val="23"/>
          <w:szCs w:val="23"/>
          <w:u w:val="single"/>
        </w:rPr>
        <w:t xml:space="preserve"> Jirón y al Cuarto Regidor Propietario, Licenciado Amílcar </w:t>
      </w:r>
      <w:proofErr w:type="spellStart"/>
      <w:r w:rsidRPr="00A045A7">
        <w:rPr>
          <w:rFonts w:ascii="Times New Roman" w:hAnsi="Times New Roman" w:cs="Times New Roman"/>
          <w:sz w:val="23"/>
          <w:szCs w:val="23"/>
          <w:u w:val="single"/>
        </w:rPr>
        <w:t>Steeven</w:t>
      </w:r>
      <w:proofErr w:type="spellEnd"/>
      <w:r w:rsidRPr="00A045A7">
        <w:rPr>
          <w:rFonts w:ascii="Times New Roman" w:hAnsi="Times New Roman" w:cs="Times New Roman"/>
          <w:sz w:val="23"/>
          <w:szCs w:val="23"/>
          <w:u w:val="single"/>
        </w:rPr>
        <w:t xml:space="preserve"> </w:t>
      </w:r>
      <w:proofErr w:type="spellStart"/>
      <w:r w:rsidRPr="00A045A7">
        <w:rPr>
          <w:rFonts w:ascii="Times New Roman" w:hAnsi="Times New Roman" w:cs="Times New Roman"/>
          <w:sz w:val="23"/>
          <w:szCs w:val="23"/>
          <w:u w:val="single"/>
        </w:rPr>
        <w:t>Efigenio</w:t>
      </w:r>
      <w:proofErr w:type="spellEnd"/>
      <w:r w:rsidRPr="00A045A7">
        <w:rPr>
          <w:rFonts w:ascii="Times New Roman" w:hAnsi="Times New Roman" w:cs="Times New Roman"/>
          <w:sz w:val="23"/>
          <w:szCs w:val="23"/>
          <w:u w:val="single"/>
        </w:rPr>
        <w:t xml:space="preserve"> </w:t>
      </w:r>
      <w:proofErr w:type="spellStart"/>
      <w:r w:rsidRPr="00A045A7">
        <w:rPr>
          <w:rFonts w:ascii="Times New Roman" w:hAnsi="Times New Roman" w:cs="Times New Roman"/>
          <w:sz w:val="23"/>
          <w:szCs w:val="23"/>
          <w:u w:val="single"/>
        </w:rPr>
        <w:t>Arias,como</w:t>
      </w:r>
      <w:proofErr w:type="spellEnd"/>
      <w:r w:rsidRPr="00A045A7">
        <w:rPr>
          <w:rFonts w:ascii="Times New Roman" w:hAnsi="Times New Roman" w:cs="Times New Roman"/>
          <w:sz w:val="23"/>
          <w:szCs w:val="23"/>
          <w:u w:val="single"/>
        </w:rPr>
        <w:t xml:space="preserve"> refrendarios de los cheques que emita El Tesorero Municipal señor César Alonso Villalta Reyes, en todo cheque serán necesaria dos firmas siendo indispensable la del Tesorero Municipal. </w:t>
      </w:r>
      <w:r w:rsidRPr="00A045A7">
        <w:rPr>
          <w:rFonts w:ascii="Times New Roman" w:hAnsi="Times New Roman" w:cs="Times New Roman"/>
          <w:b/>
          <w:sz w:val="23"/>
          <w:szCs w:val="23"/>
          <w:u w:val="single"/>
        </w:rPr>
        <w:t>Quinto:</w:t>
      </w:r>
      <w:r w:rsidRPr="00A045A7">
        <w:rPr>
          <w:rFonts w:ascii="Times New Roman" w:hAnsi="Times New Roman" w:cs="Times New Roman"/>
          <w:sz w:val="23"/>
          <w:szCs w:val="23"/>
          <w:u w:val="single"/>
        </w:rPr>
        <w:t xml:space="preserve"> Se nombra como Administrador de órdenes de compras, al Arquitecto </w:t>
      </w:r>
      <w:proofErr w:type="spellStart"/>
      <w:r w:rsidRPr="00A045A7">
        <w:rPr>
          <w:rFonts w:ascii="Times New Roman" w:hAnsi="Times New Roman" w:cs="Times New Roman"/>
          <w:sz w:val="23"/>
          <w:szCs w:val="23"/>
          <w:u w:val="single"/>
        </w:rPr>
        <w:t>Wilber</w:t>
      </w:r>
      <w:proofErr w:type="spellEnd"/>
      <w:r w:rsidRPr="00A045A7">
        <w:rPr>
          <w:rFonts w:ascii="Times New Roman" w:hAnsi="Times New Roman" w:cs="Times New Roman"/>
          <w:sz w:val="23"/>
          <w:szCs w:val="23"/>
          <w:u w:val="single"/>
        </w:rPr>
        <w:t xml:space="preserve"> </w:t>
      </w:r>
      <w:proofErr w:type="spellStart"/>
      <w:r w:rsidRPr="00A045A7">
        <w:rPr>
          <w:rFonts w:ascii="Times New Roman" w:hAnsi="Times New Roman" w:cs="Times New Roman"/>
          <w:sz w:val="23"/>
          <w:szCs w:val="23"/>
          <w:u w:val="single"/>
        </w:rPr>
        <w:t>Asdrubal</w:t>
      </w:r>
      <w:proofErr w:type="spellEnd"/>
      <w:r w:rsidRPr="00A045A7">
        <w:rPr>
          <w:rFonts w:ascii="Times New Roman" w:hAnsi="Times New Roman" w:cs="Times New Roman"/>
          <w:sz w:val="23"/>
          <w:szCs w:val="23"/>
          <w:u w:val="single"/>
        </w:rPr>
        <w:t xml:space="preserve"> Arévalo Villegas, Jefe de Proyectos de esta </w:t>
      </w:r>
      <w:proofErr w:type="spellStart"/>
      <w:r w:rsidRPr="00A045A7">
        <w:rPr>
          <w:rFonts w:ascii="Times New Roman" w:hAnsi="Times New Roman" w:cs="Times New Roman"/>
          <w:sz w:val="23"/>
          <w:szCs w:val="23"/>
          <w:u w:val="single"/>
        </w:rPr>
        <w:t>municipa</w:t>
      </w:r>
      <w:r>
        <w:rPr>
          <w:rFonts w:ascii="Times New Roman" w:hAnsi="Times New Roman" w:cs="Times New Roman"/>
          <w:sz w:val="23"/>
          <w:szCs w:val="23"/>
          <w:u w:val="single"/>
        </w:rPr>
        <w:t>-</w:t>
      </w:r>
      <w:r w:rsidRPr="00A045A7">
        <w:rPr>
          <w:rFonts w:ascii="Times New Roman" w:hAnsi="Times New Roman" w:cs="Times New Roman"/>
          <w:sz w:val="23"/>
          <w:szCs w:val="23"/>
          <w:u w:val="single"/>
        </w:rPr>
        <w:t>lidad</w:t>
      </w:r>
      <w:proofErr w:type="spellEnd"/>
      <w:r w:rsidRPr="00A045A7">
        <w:rPr>
          <w:rFonts w:ascii="Times New Roman" w:hAnsi="Times New Roman" w:cs="Times New Roman"/>
          <w:sz w:val="23"/>
          <w:szCs w:val="23"/>
          <w:u w:val="single"/>
        </w:rPr>
        <w:t xml:space="preserve">. </w:t>
      </w:r>
      <w:proofErr w:type="spellStart"/>
      <w:r w:rsidRPr="00A045A7">
        <w:rPr>
          <w:rFonts w:ascii="Times New Roman" w:eastAsia="Times New Roman" w:hAnsi="Times New Roman" w:cs="Times New Roman"/>
          <w:b/>
          <w:bCs/>
          <w:sz w:val="23"/>
          <w:szCs w:val="23"/>
          <w:u w:val="single"/>
          <w:lang w:val="es-ES" w:eastAsia="es-ES"/>
        </w:rPr>
        <w:t>Sexto:</w:t>
      </w:r>
      <w:r w:rsidRPr="00A045A7">
        <w:rPr>
          <w:rFonts w:ascii="Times New Roman" w:eastAsia="Times New Roman" w:hAnsi="Times New Roman" w:cs="Times New Roman"/>
          <w:sz w:val="23"/>
          <w:szCs w:val="23"/>
          <w:u w:val="single"/>
          <w:lang w:val="es-ES" w:eastAsia="es-ES"/>
        </w:rPr>
        <w:t>Certifíquese</w:t>
      </w:r>
      <w:proofErr w:type="spellEnd"/>
      <w:r w:rsidRPr="00A045A7">
        <w:rPr>
          <w:rFonts w:ascii="Times New Roman" w:eastAsia="Times New Roman" w:hAnsi="Times New Roman" w:cs="Times New Roman"/>
          <w:sz w:val="23"/>
          <w:szCs w:val="23"/>
          <w:u w:val="single"/>
          <w:lang w:val="es-ES" w:eastAsia="es-ES"/>
        </w:rPr>
        <w:t xml:space="preserve"> y comuníquese a la Unidad de Adquisiciones y Contrataciones Institucional y otras dependencias de esta Alcaldía Municipal, para los efectos legales </w:t>
      </w:r>
      <w:proofErr w:type="spellStart"/>
      <w:r w:rsidRPr="00A045A7">
        <w:rPr>
          <w:rFonts w:ascii="Times New Roman" w:eastAsia="Times New Roman" w:hAnsi="Times New Roman" w:cs="Times New Roman"/>
          <w:sz w:val="23"/>
          <w:szCs w:val="23"/>
          <w:u w:val="single"/>
          <w:lang w:val="es-ES" w:eastAsia="es-ES"/>
        </w:rPr>
        <w:t>correspon</w:t>
      </w:r>
      <w:proofErr w:type="spellEnd"/>
      <w:r>
        <w:rPr>
          <w:rFonts w:ascii="Times New Roman" w:eastAsia="Times New Roman" w:hAnsi="Times New Roman" w:cs="Times New Roman"/>
          <w:sz w:val="23"/>
          <w:szCs w:val="23"/>
          <w:u w:val="single"/>
          <w:lang w:val="es-ES" w:eastAsia="es-ES"/>
        </w:rPr>
        <w:t>-</w:t>
      </w:r>
      <w:r w:rsidRPr="00A045A7">
        <w:rPr>
          <w:rFonts w:ascii="Times New Roman" w:eastAsia="Times New Roman" w:hAnsi="Times New Roman" w:cs="Times New Roman"/>
          <w:sz w:val="23"/>
          <w:szCs w:val="23"/>
          <w:u w:val="single"/>
          <w:lang w:val="es-ES" w:eastAsia="es-ES"/>
        </w:rPr>
        <w:t>dientes</w:t>
      </w:r>
      <w:r>
        <w:rPr>
          <w:rFonts w:ascii="Times New Roman" w:eastAsia="Times New Roman" w:hAnsi="Times New Roman" w:cs="Times New Roman"/>
          <w:sz w:val="23"/>
          <w:szCs w:val="23"/>
          <w:u w:val="single"/>
          <w:lang w:val="es-ES" w:eastAsia="es-ES"/>
        </w:rPr>
        <w:t>……………………………………………………………………………………………..</w:t>
      </w:r>
    </w:p>
    <w:p w:rsidR="000F5813" w:rsidRDefault="000F5813" w:rsidP="000F5813">
      <w:pPr>
        <w:spacing w:after="0" w:line="240" w:lineRule="auto"/>
        <w:jc w:val="both"/>
        <w:rPr>
          <w:rFonts w:ascii="Times New Roman" w:hAnsi="Times New Roman" w:cs="Times New Roman"/>
          <w:sz w:val="23"/>
          <w:szCs w:val="23"/>
        </w:rPr>
      </w:pPr>
    </w:p>
    <w:p w:rsidR="000F5813" w:rsidRDefault="000F5813" w:rsidP="000F5813">
      <w:pPr>
        <w:spacing w:after="0" w:line="240" w:lineRule="auto"/>
        <w:jc w:val="both"/>
        <w:rPr>
          <w:rFonts w:ascii="Times New Roman" w:hAnsi="Times New Roman" w:cs="Times New Roman"/>
          <w:sz w:val="23"/>
          <w:szCs w:val="23"/>
        </w:rPr>
      </w:pPr>
    </w:p>
    <w:p w:rsidR="000F5813" w:rsidRPr="00A045A7" w:rsidRDefault="000F5813" w:rsidP="000F5813">
      <w:pPr>
        <w:spacing w:after="0" w:line="240" w:lineRule="auto"/>
        <w:jc w:val="both"/>
        <w:rPr>
          <w:rFonts w:ascii="Times New Roman" w:hAnsi="Times New Roman" w:cs="Times New Roman"/>
          <w:sz w:val="23"/>
          <w:szCs w:val="23"/>
        </w:rPr>
      </w:pPr>
      <w:r w:rsidRPr="00A045A7">
        <w:rPr>
          <w:rFonts w:ascii="Times New Roman" w:hAnsi="Times New Roman" w:cs="Times New Roman"/>
          <w:sz w:val="23"/>
          <w:szCs w:val="23"/>
        </w:rPr>
        <w:t>Y no habiendo más que hacer constar se termina la presente acta que firmamos.</w:t>
      </w:r>
    </w:p>
    <w:p w:rsidR="000F5813" w:rsidRDefault="000F5813" w:rsidP="000F5813">
      <w:pPr>
        <w:spacing w:after="0" w:line="240" w:lineRule="auto"/>
        <w:jc w:val="center"/>
        <w:rPr>
          <w:rFonts w:ascii="Times New Roman" w:hAnsi="Times New Roman" w:cs="Times New Roman"/>
          <w:bCs/>
        </w:rPr>
      </w:pPr>
    </w:p>
    <w:p w:rsidR="000F5813" w:rsidRDefault="000F5813" w:rsidP="000F5813">
      <w:pPr>
        <w:spacing w:after="0" w:line="240" w:lineRule="auto"/>
        <w:jc w:val="center"/>
        <w:rPr>
          <w:rFonts w:ascii="Times New Roman" w:hAnsi="Times New Roman" w:cs="Times New Roman"/>
          <w:bCs/>
        </w:rPr>
      </w:pPr>
    </w:p>
    <w:p w:rsidR="000F5813" w:rsidRDefault="000F5813" w:rsidP="000F5813">
      <w:pPr>
        <w:spacing w:after="0" w:line="240" w:lineRule="auto"/>
        <w:jc w:val="center"/>
        <w:rPr>
          <w:rFonts w:ascii="Times New Roman" w:hAnsi="Times New Roman" w:cs="Times New Roman"/>
          <w:bCs/>
        </w:rPr>
      </w:pPr>
    </w:p>
    <w:p w:rsidR="000F5813" w:rsidRPr="00874FBD" w:rsidRDefault="000F5813" w:rsidP="000F5813">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0F5813" w:rsidRPr="00874FBD" w:rsidRDefault="000F5813" w:rsidP="000F5813">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0F5813" w:rsidRPr="00874FBD" w:rsidRDefault="000F5813" w:rsidP="000F5813">
      <w:pPr>
        <w:spacing w:after="0" w:line="240" w:lineRule="auto"/>
        <w:jc w:val="center"/>
        <w:rPr>
          <w:rFonts w:ascii="Times New Roman" w:hAnsi="Times New Roman" w:cs="Times New Roman"/>
          <w:bCs/>
        </w:rPr>
      </w:pPr>
    </w:p>
    <w:p w:rsidR="000F5813" w:rsidRDefault="000F5813" w:rsidP="000F5813">
      <w:pPr>
        <w:spacing w:after="0" w:line="240" w:lineRule="auto"/>
        <w:jc w:val="center"/>
        <w:rPr>
          <w:rFonts w:ascii="Times New Roman" w:hAnsi="Times New Roman" w:cs="Times New Roman"/>
          <w:bCs/>
        </w:rPr>
      </w:pPr>
    </w:p>
    <w:p w:rsidR="000F5813" w:rsidRPr="00874FBD" w:rsidRDefault="000F5813" w:rsidP="000F5813">
      <w:pPr>
        <w:spacing w:after="0" w:line="240" w:lineRule="auto"/>
        <w:jc w:val="center"/>
        <w:rPr>
          <w:rFonts w:ascii="Times New Roman" w:hAnsi="Times New Roman" w:cs="Times New Roman"/>
          <w:bCs/>
        </w:rPr>
      </w:pPr>
    </w:p>
    <w:p w:rsidR="000F5813" w:rsidRPr="00874FBD" w:rsidRDefault="000F5813" w:rsidP="000F5813">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0F5813" w:rsidRPr="00874FBD" w:rsidRDefault="000F5813" w:rsidP="000F5813">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0F5813" w:rsidRPr="00874FBD" w:rsidRDefault="000F5813" w:rsidP="000F5813">
      <w:pPr>
        <w:spacing w:after="0" w:line="240" w:lineRule="auto"/>
        <w:jc w:val="both"/>
        <w:rPr>
          <w:rFonts w:ascii="Times New Roman" w:hAnsi="Times New Roman" w:cs="Times New Roman"/>
          <w:bCs/>
        </w:rPr>
      </w:pPr>
    </w:p>
    <w:p w:rsidR="000F5813" w:rsidRDefault="000F5813" w:rsidP="000F5813">
      <w:pPr>
        <w:spacing w:after="0" w:line="240" w:lineRule="auto"/>
        <w:jc w:val="both"/>
        <w:rPr>
          <w:rFonts w:ascii="Times New Roman" w:hAnsi="Times New Roman" w:cs="Times New Roman"/>
          <w:bCs/>
        </w:rPr>
      </w:pPr>
    </w:p>
    <w:p w:rsidR="000F5813" w:rsidRPr="00874FBD" w:rsidRDefault="000F5813" w:rsidP="000F5813">
      <w:pPr>
        <w:spacing w:after="0" w:line="240" w:lineRule="auto"/>
        <w:jc w:val="both"/>
        <w:rPr>
          <w:rFonts w:ascii="Times New Roman" w:hAnsi="Times New Roman" w:cs="Times New Roman"/>
          <w:bCs/>
        </w:rPr>
      </w:pPr>
    </w:p>
    <w:p w:rsidR="000F5813" w:rsidRPr="00874FBD" w:rsidRDefault="000F5813" w:rsidP="000F5813">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0F5813" w:rsidRPr="00874FBD" w:rsidRDefault="000F5813" w:rsidP="000F5813">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0F5813" w:rsidRDefault="000F5813" w:rsidP="000F5813">
      <w:pPr>
        <w:spacing w:after="0" w:line="240" w:lineRule="auto"/>
        <w:jc w:val="both"/>
        <w:rPr>
          <w:rFonts w:ascii="Times New Roman" w:hAnsi="Times New Roman" w:cs="Times New Roman"/>
          <w:bCs/>
        </w:rPr>
      </w:pPr>
    </w:p>
    <w:p w:rsidR="000F5813" w:rsidRPr="00874FBD" w:rsidRDefault="000F5813" w:rsidP="000F5813">
      <w:pPr>
        <w:spacing w:after="0" w:line="240" w:lineRule="auto"/>
        <w:jc w:val="both"/>
        <w:rPr>
          <w:rFonts w:ascii="Times New Roman" w:hAnsi="Times New Roman" w:cs="Times New Roman"/>
          <w:bCs/>
        </w:rPr>
      </w:pPr>
    </w:p>
    <w:p w:rsidR="000F5813" w:rsidRPr="00874FBD" w:rsidRDefault="000F5813" w:rsidP="000F5813">
      <w:pPr>
        <w:spacing w:after="0" w:line="240" w:lineRule="auto"/>
        <w:jc w:val="both"/>
        <w:rPr>
          <w:rFonts w:ascii="Times New Roman" w:hAnsi="Times New Roman" w:cs="Times New Roman"/>
          <w:bCs/>
        </w:rPr>
      </w:pPr>
    </w:p>
    <w:p w:rsidR="000F5813" w:rsidRPr="00874FBD" w:rsidRDefault="000F5813" w:rsidP="000F5813">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0F5813" w:rsidRPr="00874FBD" w:rsidRDefault="000F5813" w:rsidP="000F5813">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0F5813" w:rsidRPr="00874FBD" w:rsidRDefault="000F5813" w:rsidP="000F5813">
      <w:pPr>
        <w:spacing w:after="0" w:line="240" w:lineRule="auto"/>
        <w:jc w:val="both"/>
        <w:rPr>
          <w:rFonts w:ascii="Times New Roman" w:hAnsi="Times New Roman" w:cs="Times New Roman"/>
          <w:bCs/>
        </w:rPr>
      </w:pPr>
    </w:p>
    <w:p w:rsidR="000F5813" w:rsidRDefault="000F5813" w:rsidP="000F5813">
      <w:pPr>
        <w:spacing w:after="0" w:line="240" w:lineRule="auto"/>
        <w:jc w:val="both"/>
        <w:rPr>
          <w:rFonts w:ascii="Times New Roman" w:hAnsi="Times New Roman" w:cs="Times New Roman"/>
          <w:bCs/>
        </w:rPr>
      </w:pPr>
    </w:p>
    <w:p w:rsidR="000F5813" w:rsidRPr="00874FBD" w:rsidRDefault="000F5813" w:rsidP="000F5813">
      <w:pPr>
        <w:spacing w:after="0" w:line="240" w:lineRule="auto"/>
        <w:jc w:val="both"/>
        <w:rPr>
          <w:rFonts w:ascii="Times New Roman" w:hAnsi="Times New Roman" w:cs="Times New Roman"/>
          <w:bCs/>
        </w:rPr>
      </w:pPr>
    </w:p>
    <w:p w:rsidR="000F5813" w:rsidRPr="00874FBD" w:rsidRDefault="000F5813" w:rsidP="000F5813">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0F5813" w:rsidRPr="00874FBD" w:rsidRDefault="000F5813" w:rsidP="000F5813">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r>
      <w:r w:rsidR="00952CC0">
        <w:rPr>
          <w:rFonts w:ascii="Times New Roman" w:hAnsi="Times New Roman" w:cs="Times New Roman"/>
          <w:bCs/>
        </w:rPr>
        <w:t xml:space="preserve">   </w:t>
      </w:r>
      <w:r w:rsidRPr="00874FBD">
        <w:rPr>
          <w:rFonts w:ascii="Times New Roman" w:hAnsi="Times New Roman" w:cs="Times New Roman"/>
          <w:bCs/>
        </w:rPr>
        <w:t>SÉPTIMO REGIDOR PROPIETARIO,</w:t>
      </w:r>
    </w:p>
    <w:p w:rsidR="000F5813" w:rsidRDefault="000F5813" w:rsidP="000F5813">
      <w:pPr>
        <w:spacing w:after="0" w:line="240" w:lineRule="auto"/>
        <w:jc w:val="both"/>
        <w:rPr>
          <w:rFonts w:ascii="Times New Roman" w:hAnsi="Times New Roman" w:cs="Times New Roman"/>
          <w:bCs/>
        </w:rPr>
      </w:pPr>
    </w:p>
    <w:p w:rsidR="000F5813" w:rsidRDefault="000F5813" w:rsidP="000F5813">
      <w:pPr>
        <w:spacing w:after="0" w:line="240" w:lineRule="auto"/>
        <w:jc w:val="both"/>
        <w:rPr>
          <w:rFonts w:ascii="Times New Roman" w:hAnsi="Times New Roman" w:cs="Times New Roman"/>
          <w:bCs/>
        </w:rPr>
      </w:pPr>
    </w:p>
    <w:p w:rsidR="000F5813" w:rsidRPr="00874FBD" w:rsidRDefault="000F5813" w:rsidP="000F5813">
      <w:pPr>
        <w:spacing w:after="0" w:line="240" w:lineRule="auto"/>
        <w:jc w:val="both"/>
        <w:rPr>
          <w:rFonts w:ascii="Times New Roman" w:hAnsi="Times New Roman" w:cs="Times New Roman"/>
          <w:bCs/>
        </w:rPr>
      </w:pPr>
    </w:p>
    <w:p w:rsidR="000F5813" w:rsidRPr="00874FBD" w:rsidRDefault="000F5813" w:rsidP="000F5813">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0F5813" w:rsidRPr="00874FBD" w:rsidRDefault="000F5813" w:rsidP="000F5813">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sidR="00952CC0">
        <w:rPr>
          <w:rFonts w:ascii="Times New Roman" w:hAnsi="Times New Roman" w:cs="Times New Roman"/>
          <w:bCs/>
        </w:rPr>
        <w:t xml:space="preserve">                </w:t>
      </w:r>
      <w:r w:rsidRPr="00874FBD">
        <w:rPr>
          <w:rFonts w:ascii="Times New Roman" w:hAnsi="Times New Roman" w:cs="Times New Roman"/>
          <w:bCs/>
        </w:rPr>
        <w:t>PRIMER REGIDOR SUPLENTE,</w:t>
      </w:r>
    </w:p>
    <w:p w:rsidR="000F5813" w:rsidRPr="00874FBD" w:rsidRDefault="000F5813" w:rsidP="000F5813">
      <w:pPr>
        <w:spacing w:after="0" w:line="240" w:lineRule="auto"/>
        <w:jc w:val="both"/>
        <w:rPr>
          <w:rFonts w:ascii="Times New Roman" w:hAnsi="Times New Roman" w:cs="Times New Roman"/>
          <w:bCs/>
        </w:rPr>
      </w:pPr>
    </w:p>
    <w:p w:rsidR="000F5813" w:rsidRDefault="000F5813" w:rsidP="000F5813">
      <w:pPr>
        <w:spacing w:after="0" w:line="240" w:lineRule="auto"/>
        <w:jc w:val="both"/>
        <w:rPr>
          <w:rFonts w:ascii="Times New Roman" w:hAnsi="Times New Roman" w:cs="Times New Roman"/>
          <w:bCs/>
        </w:rPr>
      </w:pPr>
    </w:p>
    <w:p w:rsidR="000F5813" w:rsidRPr="00874FBD" w:rsidRDefault="000F5813" w:rsidP="000F5813">
      <w:pPr>
        <w:spacing w:after="0" w:line="240" w:lineRule="auto"/>
        <w:jc w:val="both"/>
        <w:rPr>
          <w:rFonts w:ascii="Times New Roman" w:hAnsi="Times New Roman" w:cs="Times New Roman"/>
          <w:bCs/>
        </w:rPr>
      </w:pPr>
    </w:p>
    <w:p w:rsidR="000F5813" w:rsidRPr="00874FBD" w:rsidRDefault="000F5813" w:rsidP="000F5813">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0F5813" w:rsidRPr="00874FBD" w:rsidRDefault="000F5813" w:rsidP="000F5813">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0F5813" w:rsidRPr="00874FBD" w:rsidRDefault="000F5813" w:rsidP="000F5813">
      <w:pPr>
        <w:spacing w:after="0" w:line="240" w:lineRule="auto"/>
        <w:jc w:val="both"/>
        <w:rPr>
          <w:rFonts w:ascii="Times New Roman" w:hAnsi="Times New Roman" w:cs="Times New Roman"/>
          <w:bCs/>
        </w:rPr>
      </w:pPr>
    </w:p>
    <w:p w:rsidR="000F5813" w:rsidRDefault="000F5813" w:rsidP="000F5813">
      <w:pPr>
        <w:spacing w:after="0" w:line="240" w:lineRule="auto"/>
        <w:jc w:val="both"/>
        <w:rPr>
          <w:rFonts w:ascii="Times New Roman" w:hAnsi="Times New Roman" w:cs="Times New Roman"/>
          <w:bCs/>
        </w:rPr>
      </w:pPr>
    </w:p>
    <w:p w:rsidR="000F5813" w:rsidRPr="00874FBD" w:rsidRDefault="000F5813" w:rsidP="000F5813">
      <w:pPr>
        <w:spacing w:after="0" w:line="240" w:lineRule="auto"/>
        <w:jc w:val="both"/>
        <w:rPr>
          <w:rFonts w:ascii="Times New Roman" w:hAnsi="Times New Roman" w:cs="Times New Roman"/>
          <w:bCs/>
        </w:rPr>
      </w:pPr>
    </w:p>
    <w:p w:rsidR="000F5813" w:rsidRPr="00874FBD" w:rsidRDefault="000F5813" w:rsidP="000F5813">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0F5813" w:rsidRDefault="000F5813" w:rsidP="000F5813">
      <w:pPr>
        <w:tabs>
          <w:tab w:val="left" w:pos="851"/>
        </w:tabs>
        <w:spacing w:after="0" w:line="240" w:lineRule="auto"/>
        <w:ind w:right="-93"/>
        <w:jc w:val="both"/>
        <w:rPr>
          <w:rFonts w:ascii="Times New Roman" w:hAnsi="Times New Roman" w:cs="Times New Roman"/>
          <w:color w:val="0000CC"/>
          <w:sz w:val="24"/>
          <w:szCs w:val="24"/>
          <w:u w:val="single"/>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0F5813" w:rsidRDefault="000F5813" w:rsidP="000F5813">
      <w:pPr>
        <w:spacing w:after="0" w:line="240" w:lineRule="auto"/>
        <w:jc w:val="both"/>
        <w:rPr>
          <w:rFonts w:ascii="Times New Roman" w:hAnsi="Times New Roman" w:cs="Times New Roman"/>
          <w:b/>
          <w:sz w:val="24"/>
          <w:szCs w:val="24"/>
          <w:u w:val="single"/>
        </w:rPr>
      </w:pPr>
    </w:p>
    <w:p w:rsidR="000F5813" w:rsidRDefault="000F5813" w:rsidP="000F5813">
      <w:pPr>
        <w:spacing w:after="0" w:line="240" w:lineRule="auto"/>
        <w:jc w:val="both"/>
        <w:rPr>
          <w:rFonts w:ascii="Times New Roman" w:hAnsi="Times New Roman" w:cs="Times New Roman"/>
          <w:b/>
          <w:sz w:val="24"/>
          <w:szCs w:val="24"/>
          <w:u w:val="single"/>
        </w:rPr>
      </w:pPr>
    </w:p>
    <w:p w:rsidR="00966F1F" w:rsidRDefault="00966F1F"/>
    <w:sectPr w:rsidR="00966F1F" w:rsidSect="00966F1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0F5813"/>
    <w:rsid w:val="000F5813"/>
    <w:rsid w:val="00204945"/>
    <w:rsid w:val="00952CC0"/>
    <w:rsid w:val="00966F1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813"/>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2006</Words>
  <Characters>11036</Characters>
  <Application>Microsoft Office Word</Application>
  <DocSecurity>0</DocSecurity>
  <Lines>91</Lines>
  <Paragraphs>26</Paragraphs>
  <ScaleCrop>false</ScaleCrop>
  <Company/>
  <LinksUpToDate>false</LinksUpToDate>
  <CharactersWithSpaces>13016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2</cp:revision>
  <dcterms:created xsi:type="dcterms:W3CDTF">2023-09-19T14:41:00Z</dcterms:created>
  <dcterms:modified xsi:type="dcterms:W3CDTF">2023-09-19T14:45:00Z</dcterms:modified>
</cp:coreProperties>
</file>